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E5D86" w:rsidRDefault="005776F5" w14:paraId="6F825A0D" w14:textId="77777777">
      <w:pPr>
        <w:spacing w:before="74" w:after="0" w:line="240" w:lineRule="auto"/>
        <w:ind w:left="120" w:right="-2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b/>
          <w:bCs/>
          <w:sz w:val="16"/>
          <w:szCs w:val="16"/>
        </w:rPr>
        <w:t>O</w:t>
      </w:r>
      <w:r>
        <w:rPr>
          <w:rFonts w:ascii="Arial" w:hAnsi="Arial" w:eastAsia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eastAsia="Arial" w:cs="Arial"/>
          <w:b/>
          <w:bCs/>
          <w:sz w:val="16"/>
          <w:szCs w:val="16"/>
        </w:rPr>
        <w:t>tario</w:t>
      </w:r>
      <w:r>
        <w:rPr>
          <w:rFonts w:ascii="Arial" w:hAnsi="Arial" w:eastAsia="Arial" w:cs="Arial"/>
          <w:b/>
          <w:bCs/>
          <w:spacing w:val="-6"/>
          <w:sz w:val="16"/>
          <w:szCs w:val="16"/>
        </w:rPr>
        <w:t xml:space="preserve"> </w:t>
      </w:r>
      <w:r>
        <w:rPr>
          <w:rFonts w:ascii="Arial" w:hAnsi="Arial" w:eastAsia="Arial" w:cs="Arial"/>
          <w:b/>
          <w:bCs/>
          <w:sz w:val="16"/>
          <w:szCs w:val="16"/>
        </w:rPr>
        <w:t>E</w:t>
      </w:r>
      <w:r>
        <w:rPr>
          <w:rFonts w:ascii="Arial" w:hAnsi="Arial" w:eastAsia="Arial" w:cs="Arial"/>
          <w:b/>
          <w:bCs/>
          <w:spacing w:val="1"/>
          <w:sz w:val="16"/>
          <w:szCs w:val="16"/>
        </w:rPr>
        <w:t>n</w:t>
      </w:r>
      <w:r>
        <w:rPr>
          <w:rFonts w:ascii="Arial" w:hAnsi="Arial" w:eastAsia="Arial" w:cs="Arial"/>
          <w:b/>
          <w:bCs/>
          <w:sz w:val="16"/>
          <w:szCs w:val="16"/>
        </w:rPr>
        <w:t>er</w:t>
      </w:r>
      <w:r>
        <w:rPr>
          <w:rFonts w:ascii="Arial" w:hAnsi="Arial" w:eastAsia="Arial" w:cs="Arial"/>
          <w:b/>
          <w:bCs/>
          <w:spacing w:val="2"/>
          <w:sz w:val="16"/>
          <w:szCs w:val="16"/>
        </w:rPr>
        <w:t>g</w:t>
      </w:r>
      <w:r>
        <w:rPr>
          <w:rFonts w:ascii="Arial" w:hAnsi="Arial" w:eastAsia="Arial" w:cs="Arial"/>
          <w:b/>
          <w:bCs/>
          <w:sz w:val="16"/>
          <w:szCs w:val="16"/>
        </w:rPr>
        <w:t>y</w:t>
      </w:r>
    </w:p>
    <w:p w:rsidR="002E5D86" w:rsidRDefault="005776F5" w14:paraId="76C5A5D2" w14:textId="77777777">
      <w:pPr>
        <w:spacing w:after="0" w:line="184" w:lineRule="exact"/>
        <w:ind w:left="120" w:right="-2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b/>
          <w:bCs/>
          <w:sz w:val="16"/>
          <w:szCs w:val="16"/>
        </w:rPr>
        <w:t>Board</w:t>
      </w:r>
    </w:p>
    <w:p w:rsidR="002E5D86" w:rsidRDefault="005776F5" w14:paraId="1777684C" w14:textId="77777777">
      <w:pPr>
        <w:spacing w:after="0" w:line="184" w:lineRule="exact"/>
        <w:ind w:left="120" w:right="-2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P.O.</w:t>
      </w:r>
      <w:r>
        <w:rPr>
          <w:rFonts w:ascii="Arial" w:hAnsi="Arial" w:eastAsia="Arial" w:cs="Arial"/>
          <w:spacing w:val="-3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B</w:t>
      </w:r>
      <w:r>
        <w:rPr>
          <w:rFonts w:ascii="Arial" w:hAnsi="Arial" w:eastAsia="Arial" w:cs="Arial"/>
          <w:spacing w:val="1"/>
          <w:sz w:val="16"/>
          <w:szCs w:val="16"/>
        </w:rPr>
        <w:t>o</w:t>
      </w:r>
      <w:r>
        <w:rPr>
          <w:rFonts w:ascii="Arial" w:hAnsi="Arial" w:eastAsia="Arial" w:cs="Arial"/>
          <w:sz w:val="16"/>
          <w:szCs w:val="16"/>
        </w:rPr>
        <w:t>x</w:t>
      </w:r>
      <w:r>
        <w:rPr>
          <w:rFonts w:ascii="Arial" w:hAnsi="Arial" w:eastAsia="Arial" w:cs="Arial"/>
          <w:spacing w:val="-3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2319</w:t>
      </w:r>
    </w:p>
    <w:p w:rsidR="002E5D86" w:rsidRDefault="005776F5" w14:paraId="5AE8DA97" w14:textId="77777777">
      <w:pPr>
        <w:spacing w:before="1" w:after="0" w:line="240" w:lineRule="auto"/>
        <w:ind w:left="120" w:right="-2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27th.</w:t>
      </w:r>
      <w:r>
        <w:rPr>
          <w:rFonts w:ascii="Arial" w:hAnsi="Arial" w:eastAsia="Arial" w:cs="Arial"/>
          <w:spacing w:val="-4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Floor</w:t>
      </w:r>
    </w:p>
    <w:p w:rsidR="002E5D86" w:rsidRDefault="005776F5" w14:paraId="3216A86D" w14:textId="77777777">
      <w:pPr>
        <w:spacing w:after="0" w:line="184" w:lineRule="exact"/>
        <w:ind w:left="120" w:right="-2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2300</w:t>
      </w:r>
      <w:r>
        <w:rPr>
          <w:rFonts w:ascii="Arial" w:hAnsi="Arial" w:eastAsia="Arial" w:cs="Arial"/>
          <w:spacing w:val="-3"/>
          <w:sz w:val="16"/>
          <w:szCs w:val="16"/>
        </w:rPr>
        <w:t xml:space="preserve"> </w:t>
      </w:r>
      <w:r>
        <w:rPr>
          <w:rFonts w:ascii="Arial" w:hAnsi="Arial" w:eastAsia="Arial" w:cs="Arial"/>
          <w:spacing w:val="-1"/>
          <w:sz w:val="16"/>
          <w:szCs w:val="16"/>
        </w:rPr>
        <w:t>Y</w:t>
      </w:r>
      <w:r>
        <w:rPr>
          <w:rFonts w:ascii="Arial" w:hAnsi="Arial" w:eastAsia="Arial" w:cs="Arial"/>
          <w:sz w:val="16"/>
          <w:szCs w:val="16"/>
        </w:rPr>
        <w:t>onge</w:t>
      </w:r>
      <w:r>
        <w:rPr>
          <w:rFonts w:ascii="Arial" w:hAnsi="Arial" w:eastAsia="Arial" w:cs="Arial"/>
          <w:spacing w:val="-5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S</w:t>
      </w:r>
      <w:r>
        <w:rPr>
          <w:rFonts w:ascii="Arial" w:hAnsi="Arial" w:eastAsia="Arial" w:cs="Arial"/>
          <w:spacing w:val="1"/>
          <w:sz w:val="16"/>
          <w:szCs w:val="16"/>
        </w:rPr>
        <w:t>t</w:t>
      </w:r>
      <w:r>
        <w:rPr>
          <w:rFonts w:ascii="Arial" w:hAnsi="Arial" w:eastAsia="Arial" w:cs="Arial"/>
          <w:sz w:val="16"/>
          <w:szCs w:val="16"/>
        </w:rPr>
        <w:t>r</w:t>
      </w:r>
      <w:r>
        <w:rPr>
          <w:rFonts w:ascii="Arial" w:hAnsi="Arial" w:eastAsia="Arial" w:cs="Arial"/>
          <w:spacing w:val="1"/>
          <w:sz w:val="16"/>
          <w:szCs w:val="16"/>
        </w:rPr>
        <w:t>e</w:t>
      </w:r>
      <w:r>
        <w:rPr>
          <w:rFonts w:ascii="Arial" w:hAnsi="Arial" w:eastAsia="Arial" w:cs="Arial"/>
          <w:sz w:val="16"/>
          <w:szCs w:val="16"/>
        </w:rPr>
        <w:t>et</w:t>
      </w:r>
    </w:p>
    <w:p w:rsidR="002E5D86" w:rsidRDefault="005776F5" w14:paraId="2A4821B6" w14:textId="77777777">
      <w:pPr>
        <w:spacing w:after="0" w:line="184" w:lineRule="exact"/>
        <w:ind w:left="120" w:right="-2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Toronto</w:t>
      </w:r>
      <w:r>
        <w:rPr>
          <w:rFonts w:ascii="Arial" w:hAnsi="Arial" w:eastAsia="Arial" w:cs="Arial"/>
          <w:spacing w:val="-5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ON</w:t>
      </w:r>
      <w:r>
        <w:rPr>
          <w:rFonts w:ascii="Arial" w:hAnsi="Arial" w:eastAsia="Arial" w:cs="Arial"/>
          <w:spacing w:val="-2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M4P</w:t>
      </w:r>
      <w:r>
        <w:rPr>
          <w:rFonts w:ascii="Arial" w:hAnsi="Arial" w:eastAsia="Arial" w:cs="Arial"/>
          <w:spacing w:val="-2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1E4</w:t>
      </w:r>
    </w:p>
    <w:p w:rsidR="002E5D86" w:rsidRDefault="005776F5" w14:paraId="2C41FADE" w14:textId="77777777">
      <w:pPr>
        <w:spacing w:before="1" w:after="0" w:line="240" w:lineRule="auto"/>
        <w:ind w:left="120" w:right="-55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Telephone:</w:t>
      </w:r>
      <w:r>
        <w:rPr>
          <w:rFonts w:ascii="Arial" w:hAnsi="Arial" w:eastAsia="Arial" w:cs="Arial"/>
          <w:spacing w:val="-8"/>
          <w:sz w:val="16"/>
          <w:szCs w:val="16"/>
        </w:rPr>
        <w:t xml:space="preserve"> </w:t>
      </w:r>
      <w:r>
        <w:rPr>
          <w:rFonts w:ascii="Arial" w:hAnsi="Arial" w:eastAsia="Arial" w:cs="Arial"/>
          <w:spacing w:val="1"/>
          <w:sz w:val="16"/>
          <w:szCs w:val="16"/>
        </w:rPr>
        <w:t>4</w:t>
      </w:r>
      <w:r>
        <w:rPr>
          <w:rFonts w:ascii="Arial" w:hAnsi="Arial" w:eastAsia="Arial" w:cs="Arial"/>
          <w:sz w:val="16"/>
          <w:szCs w:val="16"/>
        </w:rPr>
        <w:t>16-</w:t>
      </w:r>
      <w:r>
        <w:rPr>
          <w:rFonts w:ascii="Arial" w:hAnsi="Arial" w:eastAsia="Arial" w:cs="Arial"/>
          <w:spacing w:val="-2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481-1967</w:t>
      </w:r>
    </w:p>
    <w:p w:rsidR="002E5D86" w:rsidRDefault="005776F5" w14:paraId="7A41CF84" w14:textId="77777777">
      <w:pPr>
        <w:spacing w:after="0" w:line="184" w:lineRule="exact"/>
        <w:ind w:left="120" w:right="-63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Facsimile</w:t>
      </w:r>
      <w:proofErr w:type="gramStart"/>
      <w:r>
        <w:rPr>
          <w:rFonts w:ascii="Arial" w:hAnsi="Arial" w:eastAsia="Arial" w:cs="Arial"/>
          <w:sz w:val="16"/>
          <w:szCs w:val="16"/>
        </w:rPr>
        <w:t xml:space="preserve">: </w:t>
      </w:r>
      <w:r>
        <w:rPr>
          <w:rFonts w:ascii="Arial" w:hAnsi="Arial" w:eastAsia="Arial" w:cs="Arial"/>
          <w:spacing w:val="37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416</w:t>
      </w:r>
      <w:proofErr w:type="gramEnd"/>
      <w:r>
        <w:rPr>
          <w:rFonts w:ascii="Arial" w:hAnsi="Arial" w:eastAsia="Arial" w:cs="Arial"/>
          <w:sz w:val="16"/>
          <w:szCs w:val="16"/>
        </w:rPr>
        <w:t>-</w:t>
      </w:r>
      <w:r>
        <w:rPr>
          <w:rFonts w:ascii="Arial" w:hAnsi="Arial" w:eastAsia="Arial" w:cs="Arial"/>
          <w:spacing w:val="-3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440-7656</w:t>
      </w:r>
    </w:p>
    <w:p w:rsidR="002E5D86" w:rsidRDefault="005776F5" w14:paraId="49C2F5FC" w14:textId="77777777">
      <w:pPr>
        <w:spacing w:after="0" w:line="180" w:lineRule="exact"/>
        <w:ind w:left="120" w:right="-64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position w:val="-1"/>
          <w:sz w:val="16"/>
          <w:szCs w:val="16"/>
        </w:rPr>
        <w:t>Toll</w:t>
      </w:r>
      <w:r>
        <w:rPr>
          <w:rFonts w:ascii="Arial" w:hAnsi="Arial" w:eastAsia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hAnsi="Arial" w:eastAsia="Arial" w:cs="Arial"/>
          <w:position w:val="-1"/>
          <w:sz w:val="16"/>
          <w:szCs w:val="16"/>
        </w:rPr>
        <w:t>free</w:t>
      </w:r>
      <w:proofErr w:type="gramStart"/>
      <w:r>
        <w:rPr>
          <w:rFonts w:ascii="Arial" w:hAnsi="Arial" w:eastAsia="Arial" w:cs="Arial"/>
          <w:position w:val="-1"/>
          <w:sz w:val="16"/>
          <w:szCs w:val="16"/>
        </w:rPr>
        <w:t xml:space="preserve">: </w:t>
      </w:r>
      <w:r>
        <w:rPr>
          <w:rFonts w:ascii="Arial" w:hAnsi="Arial" w:eastAsia="Arial" w:cs="Arial"/>
          <w:spacing w:val="41"/>
          <w:position w:val="-1"/>
          <w:sz w:val="16"/>
          <w:szCs w:val="16"/>
        </w:rPr>
        <w:t xml:space="preserve"> </w:t>
      </w:r>
      <w:r>
        <w:rPr>
          <w:rFonts w:ascii="Arial" w:hAnsi="Arial" w:eastAsia="Arial" w:cs="Arial"/>
          <w:position w:val="-1"/>
          <w:sz w:val="16"/>
          <w:szCs w:val="16"/>
        </w:rPr>
        <w:t>1</w:t>
      </w:r>
      <w:proofErr w:type="gramEnd"/>
      <w:r>
        <w:rPr>
          <w:rFonts w:ascii="Arial" w:hAnsi="Arial" w:eastAsia="Arial" w:cs="Arial"/>
          <w:position w:val="-1"/>
          <w:sz w:val="16"/>
          <w:szCs w:val="16"/>
        </w:rPr>
        <w:t>-</w:t>
      </w:r>
      <w:r>
        <w:rPr>
          <w:rFonts w:ascii="Arial" w:hAnsi="Arial" w:eastAsia="Arial" w:cs="Arial"/>
          <w:spacing w:val="1"/>
          <w:position w:val="-1"/>
          <w:sz w:val="16"/>
          <w:szCs w:val="16"/>
        </w:rPr>
        <w:t>8</w:t>
      </w:r>
      <w:r>
        <w:rPr>
          <w:rFonts w:ascii="Arial" w:hAnsi="Arial" w:eastAsia="Arial" w:cs="Arial"/>
          <w:position w:val="-1"/>
          <w:sz w:val="16"/>
          <w:szCs w:val="16"/>
        </w:rPr>
        <w:t>88</w:t>
      </w:r>
      <w:r>
        <w:rPr>
          <w:rFonts w:ascii="Arial" w:hAnsi="Arial" w:eastAsia="Arial" w:cs="Arial"/>
          <w:spacing w:val="1"/>
          <w:position w:val="-1"/>
          <w:sz w:val="16"/>
          <w:szCs w:val="16"/>
        </w:rPr>
        <w:t>-</w:t>
      </w:r>
      <w:r>
        <w:rPr>
          <w:rFonts w:ascii="Arial" w:hAnsi="Arial" w:eastAsia="Arial" w:cs="Arial"/>
          <w:position w:val="-1"/>
          <w:sz w:val="16"/>
          <w:szCs w:val="16"/>
        </w:rPr>
        <w:t>632-6273</w:t>
      </w:r>
    </w:p>
    <w:p w:rsidR="002E5D86" w:rsidRDefault="005776F5" w14:paraId="5763A846" w14:textId="77777777">
      <w:pPr>
        <w:spacing w:before="77" w:after="0" w:line="184" w:lineRule="exact"/>
        <w:ind w:right="4129"/>
        <w:rPr>
          <w:rFonts w:ascii="Arial" w:hAnsi="Arial" w:eastAsia="Arial" w:cs="Arial"/>
          <w:sz w:val="16"/>
          <w:szCs w:val="16"/>
        </w:rPr>
      </w:pPr>
      <w:r>
        <w:br w:type="column"/>
      </w:r>
      <w:r>
        <w:rPr>
          <w:rFonts w:ascii="Arial" w:hAnsi="Arial" w:eastAsia="Arial" w:cs="Arial"/>
          <w:b/>
          <w:bCs/>
          <w:sz w:val="16"/>
          <w:szCs w:val="16"/>
        </w:rPr>
        <w:t>Co</w:t>
      </w:r>
      <w:r>
        <w:rPr>
          <w:rFonts w:ascii="Arial" w:hAnsi="Arial" w:eastAsia="Arial" w:cs="Arial"/>
          <w:b/>
          <w:bCs/>
          <w:spacing w:val="1"/>
          <w:sz w:val="16"/>
          <w:szCs w:val="16"/>
        </w:rPr>
        <w:t>m</w:t>
      </w:r>
      <w:r>
        <w:rPr>
          <w:rFonts w:ascii="Arial" w:hAnsi="Arial" w:eastAsia="Arial" w:cs="Arial"/>
          <w:b/>
          <w:bCs/>
          <w:sz w:val="16"/>
          <w:szCs w:val="16"/>
        </w:rPr>
        <w:t>miss</w:t>
      </w:r>
      <w:r>
        <w:rPr>
          <w:rFonts w:ascii="Arial" w:hAnsi="Arial" w:eastAsia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eastAsia="Arial" w:cs="Arial"/>
          <w:b/>
          <w:bCs/>
          <w:sz w:val="16"/>
          <w:szCs w:val="16"/>
        </w:rPr>
        <w:t>on</w:t>
      </w:r>
      <w:r>
        <w:rPr>
          <w:rFonts w:ascii="Arial" w:hAnsi="Arial" w:eastAsia="Arial" w:cs="Arial"/>
          <w:b/>
          <w:bCs/>
          <w:spacing w:val="-9"/>
          <w:sz w:val="16"/>
          <w:szCs w:val="16"/>
        </w:rPr>
        <w:t xml:space="preserve"> </w:t>
      </w:r>
      <w:r>
        <w:rPr>
          <w:rFonts w:ascii="Arial" w:hAnsi="Arial" w:eastAsia="Arial" w:cs="Arial"/>
          <w:b/>
          <w:bCs/>
          <w:sz w:val="16"/>
          <w:szCs w:val="16"/>
        </w:rPr>
        <w:t>de</w:t>
      </w:r>
      <w:r>
        <w:rPr>
          <w:rFonts w:ascii="Arial" w:hAnsi="Arial" w:eastAsia="Arial" w:cs="Arial"/>
          <w:b/>
          <w:bCs/>
          <w:spacing w:val="44"/>
          <w:sz w:val="16"/>
          <w:szCs w:val="16"/>
        </w:rPr>
        <w:t xml:space="preserve"> </w:t>
      </w:r>
      <w:proofErr w:type="spellStart"/>
      <w:r>
        <w:rPr>
          <w:rFonts w:ascii="Arial" w:hAnsi="Arial" w:eastAsia="Arial" w:cs="Arial"/>
          <w:b/>
          <w:bCs/>
          <w:sz w:val="16"/>
          <w:szCs w:val="16"/>
        </w:rPr>
        <w:t>l’énergie</w:t>
      </w:r>
      <w:proofErr w:type="spellEnd"/>
      <w:r>
        <w:rPr>
          <w:rFonts w:ascii="Arial" w:hAnsi="Arial" w:eastAsia="Arial" w:cs="Arial"/>
          <w:b/>
          <w:bCs/>
          <w:sz w:val="16"/>
          <w:szCs w:val="16"/>
        </w:rPr>
        <w:t xml:space="preserve"> de</w:t>
      </w:r>
      <w:r>
        <w:rPr>
          <w:rFonts w:ascii="Arial" w:hAnsi="Arial" w:eastAsia="Arial" w:cs="Arial"/>
          <w:b/>
          <w:bCs/>
          <w:spacing w:val="-2"/>
          <w:sz w:val="16"/>
          <w:szCs w:val="16"/>
        </w:rPr>
        <w:t xml:space="preserve"> </w:t>
      </w:r>
      <w:proofErr w:type="spellStart"/>
      <w:r>
        <w:rPr>
          <w:rFonts w:ascii="Arial" w:hAnsi="Arial" w:eastAsia="Arial" w:cs="Arial"/>
          <w:b/>
          <w:bCs/>
          <w:sz w:val="16"/>
          <w:szCs w:val="16"/>
        </w:rPr>
        <w:t>l’Ontar</w:t>
      </w:r>
      <w:r>
        <w:rPr>
          <w:rFonts w:ascii="Arial" w:hAnsi="Arial" w:eastAsia="Arial" w:cs="Arial"/>
          <w:b/>
          <w:bCs/>
          <w:spacing w:val="1"/>
          <w:sz w:val="16"/>
          <w:szCs w:val="16"/>
        </w:rPr>
        <w:t>i</w:t>
      </w:r>
      <w:r>
        <w:rPr>
          <w:rFonts w:ascii="Arial" w:hAnsi="Arial" w:eastAsia="Arial" w:cs="Arial"/>
          <w:b/>
          <w:bCs/>
          <w:sz w:val="16"/>
          <w:szCs w:val="16"/>
        </w:rPr>
        <w:t>o</w:t>
      </w:r>
      <w:proofErr w:type="spellEnd"/>
    </w:p>
    <w:p w:rsidR="002E5D86" w:rsidRDefault="00227FD1" w14:paraId="253B7C91" w14:textId="77777777">
      <w:pPr>
        <w:spacing w:after="0" w:line="176" w:lineRule="exact"/>
        <w:ind w:right="-20"/>
        <w:rPr>
          <w:rFonts w:ascii="Arial" w:hAnsi="Arial" w:eastAsia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470857" wp14:editId="0317A7C8">
            <wp:simplePos x="0" y="0"/>
            <wp:positionH relativeFrom="page">
              <wp:posOffset>4999990</wp:posOffset>
            </wp:positionH>
            <wp:positionV relativeFrom="paragraph">
              <wp:posOffset>-220980</wp:posOffset>
            </wp:positionV>
            <wp:extent cx="812800" cy="81661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1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6F5">
        <w:rPr>
          <w:rFonts w:ascii="Arial" w:hAnsi="Arial" w:eastAsia="Arial" w:cs="Arial"/>
          <w:position w:val="-1"/>
          <w:sz w:val="16"/>
          <w:szCs w:val="16"/>
        </w:rPr>
        <w:t>C.P.</w:t>
      </w:r>
      <w:r w:rsidR="005776F5">
        <w:rPr>
          <w:rFonts w:ascii="Arial" w:hAnsi="Arial" w:eastAsia="Arial" w:cs="Arial"/>
          <w:spacing w:val="-3"/>
          <w:position w:val="-1"/>
          <w:sz w:val="16"/>
          <w:szCs w:val="16"/>
        </w:rPr>
        <w:t xml:space="preserve"> </w:t>
      </w:r>
      <w:r w:rsidR="005776F5">
        <w:rPr>
          <w:rFonts w:ascii="Arial" w:hAnsi="Arial" w:eastAsia="Arial" w:cs="Arial"/>
          <w:position w:val="-1"/>
          <w:sz w:val="16"/>
          <w:szCs w:val="16"/>
        </w:rPr>
        <w:t>2319</w:t>
      </w:r>
    </w:p>
    <w:p w:rsidR="002E5D86" w:rsidRDefault="005776F5" w14:paraId="7626992B" w14:textId="77777777">
      <w:pPr>
        <w:spacing w:after="0" w:line="190" w:lineRule="exact"/>
        <w:ind w:right="-2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27</w:t>
      </w:r>
      <w:r>
        <w:rPr>
          <w:rFonts w:ascii="Arial" w:hAnsi="Arial" w:eastAsia="Arial" w:cs="Arial"/>
          <w:position w:val="8"/>
          <w:sz w:val="10"/>
          <w:szCs w:val="10"/>
        </w:rPr>
        <w:t xml:space="preserve">e  </w:t>
      </w:r>
      <w:r>
        <w:rPr>
          <w:rFonts w:ascii="Arial" w:hAnsi="Arial" w:eastAsia="Arial" w:cs="Arial"/>
          <w:spacing w:val="3"/>
          <w:position w:val="8"/>
          <w:sz w:val="10"/>
          <w:szCs w:val="10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étage</w:t>
      </w:r>
    </w:p>
    <w:p w:rsidR="002E5D86" w:rsidRDefault="005776F5" w14:paraId="41CF064D" w14:textId="77777777">
      <w:pPr>
        <w:spacing w:after="0" w:line="184" w:lineRule="exact"/>
        <w:ind w:right="-2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2300,</w:t>
      </w:r>
      <w:r>
        <w:rPr>
          <w:rFonts w:ascii="Arial" w:hAnsi="Arial" w:eastAsia="Arial" w:cs="Arial"/>
          <w:spacing w:val="-4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rue</w:t>
      </w:r>
      <w:r>
        <w:rPr>
          <w:rFonts w:ascii="Arial" w:hAnsi="Arial" w:eastAsia="Arial" w:cs="Arial"/>
          <w:spacing w:val="-1"/>
          <w:sz w:val="16"/>
          <w:szCs w:val="16"/>
        </w:rPr>
        <w:t xml:space="preserve"> Y</w:t>
      </w:r>
      <w:r>
        <w:rPr>
          <w:rFonts w:ascii="Arial" w:hAnsi="Arial" w:eastAsia="Arial" w:cs="Arial"/>
          <w:spacing w:val="1"/>
          <w:sz w:val="16"/>
          <w:szCs w:val="16"/>
        </w:rPr>
        <w:t>o</w:t>
      </w:r>
      <w:r>
        <w:rPr>
          <w:rFonts w:ascii="Arial" w:hAnsi="Arial" w:eastAsia="Arial" w:cs="Arial"/>
          <w:sz w:val="16"/>
          <w:szCs w:val="16"/>
        </w:rPr>
        <w:t>nge</w:t>
      </w:r>
    </w:p>
    <w:p w:rsidR="002E5D86" w:rsidRDefault="005776F5" w14:paraId="3E317F3B" w14:textId="77777777">
      <w:pPr>
        <w:spacing w:after="0" w:line="184" w:lineRule="exact"/>
        <w:ind w:right="-20"/>
        <w:rPr>
          <w:rFonts w:ascii="Arial" w:hAnsi="Arial" w:eastAsia="Arial" w:cs="Arial"/>
          <w:sz w:val="16"/>
          <w:szCs w:val="16"/>
        </w:rPr>
      </w:pPr>
      <w:r>
        <w:rPr>
          <w:rFonts w:ascii="Arial" w:hAnsi="Arial" w:eastAsia="Arial" w:cs="Arial"/>
          <w:sz w:val="16"/>
          <w:szCs w:val="16"/>
        </w:rPr>
        <w:t>Toronto</w:t>
      </w:r>
      <w:r>
        <w:rPr>
          <w:rFonts w:ascii="Arial" w:hAnsi="Arial" w:eastAsia="Arial" w:cs="Arial"/>
          <w:spacing w:val="-5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ON</w:t>
      </w:r>
      <w:r>
        <w:rPr>
          <w:rFonts w:ascii="Arial" w:hAnsi="Arial" w:eastAsia="Arial" w:cs="Arial"/>
          <w:spacing w:val="-2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M4P</w:t>
      </w:r>
      <w:r>
        <w:rPr>
          <w:rFonts w:ascii="Arial" w:hAnsi="Arial" w:eastAsia="Arial" w:cs="Arial"/>
          <w:spacing w:val="-2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1E4</w:t>
      </w:r>
    </w:p>
    <w:p w:rsidR="002E5D86" w:rsidRDefault="005776F5" w14:paraId="0BEACA50" w14:textId="77777777">
      <w:pPr>
        <w:spacing w:before="1" w:after="0" w:line="240" w:lineRule="auto"/>
        <w:ind w:right="-20"/>
        <w:rPr>
          <w:rFonts w:ascii="Arial" w:hAnsi="Arial" w:eastAsia="Arial" w:cs="Arial"/>
          <w:sz w:val="16"/>
          <w:szCs w:val="16"/>
        </w:rPr>
      </w:pPr>
      <w:proofErr w:type="spellStart"/>
      <w:proofErr w:type="gramStart"/>
      <w:r>
        <w:rPr>
          <w:rFonts w:ascii="Arial" w:hAnsi="Arial" w:eastAsia="Arial" w:cs="Arial"/>
          <w:sz w:val="16"/>
          <w:szCs w:val="16"/>
        </w:rPr>
        <w:t>Téléphone</w:t>
      </w:r>
      <w:proofErr w:type="spellEnd"/>
      <w:r>
        <w:rPr>
          <w:rFonts w:ascii="Arial" w:hAnsi="Arial" w:eastAsia="Arial" w:cs="Arial"/>
          <w:sz w:val="16"/>
          <w:szCs w:val="16"/>
        </w:rPr>
        <w:t xml:space="preserve">; </w:t>
      </w:r>
      <w:r>
        <w:rPr>
          <w:rFonts w:ascii="Arial" w:hAnsi="Arial" w:eastAsia="Arial" w:cs="Arial"/>
          <w:spacing w:val="36"/>
          <w:sz w:val="16"/>
          <w:szCs w:val="16"/>
        </w:rPr>
        <w:t xml:space="preserve"> </w:t>
      </w:r>
      <w:r>
        <w:rPr>
          <w:rFonts w:ascii="Arial" w:hAnsi="Arial" w:eastAsia="Arial" w:cs="Arial"/>
          <w:spacing w:val="1"/>
          <w:sz w:val="16"/>
          <w:szCs w:val="16"/>
        </w:rPr>
        <w:t>4</w:t>
      </w:r>
      <w:r>
        <w:rPr>
          <w:rFonts w:ascii="Arial" w:hAnsi="Arial" w:eastAsia="Arial" w:cs="Arial"/>
          <w:sz w:val="16"/>
          <w:szCs w:val="16"/>
        </w:rPr>
        <w:t>1</w:t>
      </w:r>
      <w:r>
        <w:rPr>
          <w:rFonts w:ascii="Arial" w:hAnsi="Arial" w:eastAsia="Arial" w:cs="Arial"/>
          <w:spacing w:val="1"/>
          <w:sz w:val="16"/>
          <w:szCs w:val="16"/>
        </w:rPr>
        <w:t>6</w:t>
      </w:r>
      <w:proofErr w:type="gramEnd"/>
      <w:r>
        <w:rPr>
          <w:rFonts w:ascii="Arial" w:hAnsi="Arial" w:eastAsia="Arial" w:cs="Arial"/>
          <w:sz w:val="16"/>
          <w:szCs w:val="16"/>
        </w:rPr>
        <w:t>-</w:t>
      </w:r>
      <w:r>
        <w:rPr>
          <w:rFonts w:ascii="Arial" w:hAnsi="Arial" w:eastAsia="Arial" w:cs="Arial"/>
          <w:spacing w:val="-3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481-</w:t>
      </w:r>
      <w:r>
        <w:rPr>
          <w:rFonts w:ascii="Arial" w:hAnsi="Arial" w:eastAsia="Arial" w:cs="Arial"/>
          <w:spacing w:val="1"/>
          <w:sz w:val="16"/>
          <w:szCs w:val="16"/>
        </w:rPr>
        <w:t>1</w:t>
      </w:r>
      <w:r>
        <w:rPr>
          <w:rFonts w:ascii="Arial" w:hAnsi="Arial" w:eastAsia="Arial" w:cs="Arial"/>
          <w:sz w:val="16"/>
          <w:szCs w:val="16"/>
        </w:rPr>
        <w:t>967</w:t>
      </w:r>
    </w:p>
    <w:p w:rsidR="002E5D86" w:rsidRDefault="005776F5" w14:paraId="4960044D" w14:textId="77777777">
      <w:pPr>
        <w:spacing w:after="0" w:line="184" w:lineRule="exact"/>
        <w:ind w:right="-20"/>
        <w:rPr>
          <w:rFonts w:ascii="Arial" w:hAnsi="Arial" w:eastAsia="Arial" w:cs="Arial"/>
          <w:sz w:val="16"/>
          <w:szCs w:val="16"/>
        </w:rPr>
      </w:pPr>
      <w:proofErr w:type="spellStart"/>
      <w:r>
        <w:rPr>
          <w:rFonts w:ascii="Arial" w:hAnsi="Arial" w:eastAsia="Arial" w:cs="Arial"/>
          <w:sz w:val="16"/>
          <w:szCs w:val="16"/>
        </w:rPr>
        <w:t>Télécopieur</w:t>
      </w:r>
      <w:proofErr w:type="spellEnd"/>
      <w:r>
        <w:rPr>
          <w:rFonts w:ascii="Arial" w:hAnsi="Arial" w:eastAsia="Arial" w:cs="Arial"/>
          <w:sz w:val="16"/>
          <w:szCs w:val="16"/>
        </w:rPr>
        <w:t>:</w:t>
      </w:r>
      <w:r>
        <w:rPr>
          <w:rFonts w:ascii="Arial" w:hAnsi="Arial" w:eastAsia="Arial" w:cs="Arial"/>
          <w:spacing w:val="-9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41</w:t>
      </w:r>
      <w:r>
        <w:rPr>
          <w:rFonts w:ascii="Arial" w:hAnsi="Arial" w:eastAsia="Arial" w:cs="Arial"/>
          <w:spacing w:val="1"/>
          <w:sz w:val="16"/>
          <w:szCs w:val="16"/>
        </w:rPr>
        <w:t>6</w:t>
      </w:r>
      <w:r>
        <w:rPr>
          <w:rFonts w:ascii="Arial" w:hAnsi="Arial" w:eastAsia="Arial" w:cs="Arial"/>
          <w:sz w:val="16"/>
          <w:szCs w:val="16"/>
        </w:rPr>
        <w:t>-</w:t>
      </w:r>
      <w:r>
        <w:rPr>
          <w:rFonts w:ascii="Arial" w:hAnsi="Arial" w:eastAsia="Arial" w:cs="Arial"/>
          <w:spacing w:val="-3"/>
          <w:sz w:val="16"/>
          <w:szCs w:val="16"/>
        </w:rPr>
        <w:t xml:space="preserve"> </w:t>
      </w:r>
      <w:r>
        <w:rPr>
          <w:rFonts w:ascii="Arial" w:hAnsi="Arial" w:eastAsia="Arial" w:cs="Arial"/>
          <w:sz w:val="16"/>
          <w:szCs w:val="16"/>
        </w:rPr>
        <w:t>440-</w:t>
      </w:r>
      <w:r>
        <w:rPr>
          <w:rFonts w:ascii="Arial" w:hAnsi="Arial" w:eastAsia="Arial" w:cs="Arial"/>
          <w:spacing w:val="1"/>
          <w:sz w:val="16"/>
          <w:szCs w:val="16"/>
        </w:rPr>
        <w:t>7</w:t>
      </w:r>
      <w:r>
        <w:rPr>
          <w:rFonts w:ascii="Arial" w:hAnsi="Arial" w:eastAsia="Arial" w:cs="Arial"/>
          <w:sz w:val="16"/>
          <w:szCs w:val="16"/>
        </w:rPr>
        <w:t>656</w:t>
      </w:r>
    </w:p>
    <w:p w:rsidR="002E5D86" w:rsidRDefault="005776F5" w14:paraId="0391E261" w14:textId="77777777">
      <w:pPr>
        <w:spacing w:after="0" w:line="180" w:lineRule="exact"/>
        <w:ind w:right="-20"/>
        <w:rPr>
          <w:rFonts w:ascii="Arial" w:hAnsi="Arial" w:eastAsia="Arial" w:cs="Arial"/>
          <w:sz w:val="16"/>
          <w:szCs w:val="16"/>
        </w:rPr>
      </w:pPr>
      <w:proofErr w:type="spellStart"/>
      <w:r>
        <w:rPr>
          <w:rFonts w:ascii="Arial" w:hAnsi="Arial" w:eastAsia="Arial" w:cs="Arial"/>
          <w:position w:val="-1"/>
          <w:sz w:val="16"/>
          <w:szCs w:val="16"/>
        </w:rPr>
        <w:t>Numéro</w:t>
      </w:r>
      <w:proofErr w:type="spellEnd"/>
      <w:r>
        <w:rPr>
          <w:rFonts w:ascii="Arial" w:hAnsi="Arial" w:eastAsia="Arial" w:cs="Arial"/>
          <w:spacing w:val="-6"/>
          <w:position w:val="-1"/>
          <w:sz w:val="16"/>
          <w:szCs w:val="16"/>
        </w:rPr>
        <w:t xml:space="preserve"> </w:t>
      </w:r>
      <w:r>
        <w:rPr>
          <w:rFonts w:ascii="Arial" w:hAnsi="Arial" w:eastAsia="Arial" w:cs="Arial"/>
          <w:position w:val="-1"/>
          <w:sz w:val="16"/>
          <w:szCs w:val="16"/>
        </w:rPr>
        <w:t>sans</w:t>
      </w:r>
      <w:r>
        <w:rPr>
          <w:rFonts w:ascii="Arial" w:hAnsi="Arial" w:eastAsia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hAnsi="Arial" w:eastAsia="Arial" w:cs="Arial"/>
          <w:position w:val="-1"/>
          <w:sz w:val="16"/>
          <w:szCs w:val="16"/>
        </w:rPr>
        <w:t>f</w:t>
      </w:r>
      <w:r>
        <w:rPr>
          <w:rFonts w:ascii="Arial" w:hAnsi="Arial" w:eastAsia="Arial" w:cs="Arial"/>
          <w:spacing w:val="1"/>
          <w:position w:val="-1"/>
          <w:sz w:val="16"/>
          <w:szCs w:val="16"/>
        </w:rPr>
        <w:t>r</w:t>
      </w:r>
      <w:r>
        <w:rPr>
          <w:rFonts w:ascii="Arial" w:hAnsi="Arial" w:eastAsia="Arial" w:cs="Arial"/>
          <w:position w:val="-1"/>
          <w:sz w:val="16"/>
          <w:szCs w:val="16"/>
        </w:rPr>
        <w:t>ais:</w:t>
      </w:r>
      <w:r>
        <w:rPr>
          <w:rFonts w:ascii="Arial" w:hAnsi="Arial" w:eastAsia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hAnsi="Arial" w:eastAsia="Arial" w:cs="Arial"/>
          <w:position w:val="-1"/>
          <w:sz w:val="16"/>
          <w:szCs w:val="16"/>
        </w:rPr>
        <w:t>1-888-6</w:t>
      </w:r>
      <w:r>
        <w:rPr>
          <w:rFonts w:ascii="Arial" w:hAnsi="Arial" w:eastAsia="Arial" w:cs="Arial"/>
          <w:spacing w:val="1"/>
          <w:position w:val="-1"/>
          <w:sz w:val="16"/>
          <w:szCs w:val="16"/>
        </w:rPr>
        <w:t>3</w:t>
      </w:r>
      <w:r>
        <w:rPr>
          <w:rFonts w:ascii="Arial" w:hAnsi="Arial" w:eastAsia="Arial" w:cs="Arial"/>
          <w:position w:val="-1"/>
          <w:sz w:val="16"/>
          <w:szCs w:val="16"/>
        </w:rPr>
        <w:t>2-62</w:t>
      </w:r>
      <w:r>
        <w:rPr>
          <w:rFonts w:ascii="Arial" w:hAnsi="Arial" w:eastAsia="Arial" w:cs="Arial"/>
          <w:spacing w:val="1"/>
          <w:position w:val="-1"/>
          <w:sz w:val="16"/>
          <w:szCs w:val="16"/>
        </w:rPr>
        <w:t>7</w:t>
      </w:r>
      <w:r>
        <w:rPr>
          <w:rFonts w:ascii="Arial" w:hAnsi="Arial" w:eastAsia="Arial" w:cs="Arial"/>
          <w:position w:val="-1"/>
          <w:sz w:val="16"/>
          <w:szCs w:val="16"/>
        </w:rPr>
        <w:t>3</w:t>
      </w:r>
    </w:p>
    <w:p w:rsidR="002E5D86" w:rsidRDefault="002E5D86" w14:paraId="0EA66601" w14:textId="77777777">
      <w:pPr>
        <w:spacing w:after="0"/>
        <w:sectPr w:rsidR="002E5D86">
          <w:headerReference w:type="default" r:id="rId12"/>
          <w:footerReference w:type="default" r:id="rId13"/>
          <w:type w:val="continuous"/>
          <w:pgSz w:w="12240" w:h="15840" w:orient="portrait"/>
          <w:pgMar w:top="740" w:right="1720" w:bottom="280" w:left="1320" w:header="720" w:footer="720" w:gutter="0"/>
          <w:cols w:equalWidth="0" w:space="720" w:num="2">
            <w:col w:w="2013" w:space="1073"/>
            <w:col w:w="6114"/>
          </w:cols>
        </w:sectPr>
      </w:pPr>
    </w:p>
    <w:p w:rsidR="002E5D86" w:rsidRDefault="002E5D86" w14:paraId="20A3E1C6" w14:textId="77777777">
      <w:pPr>
        <w:spacing w:before="6" w:after="0" w:line="170" w:lineRule="exact"/>
        <w:rPr>
          <w:sz w:val="17"/>
          <w:szCs w:val="17"/>
        </w:rPr>
      </w:pPr>
    </w:p>
    <w:p w:rsidR="002E5D86" w:rsidRDefault="002E5D86" w14:paraId="4A191F41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40D0CE8A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25905A61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2DE7F157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36224FA0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5D558FBB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3677D446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2E174504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4DBF7E26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46574D86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1E45DFBB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79A4B86F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3F4480AC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4209142F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715836C6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603A32C1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33B9F473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7FE3AD8D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5C85E8E4" w14:textId="77777777">
      <w:pPr>
        <w:spacing w:after="0" w:line="200" w:lineRule="exact"/>
        <w:rPr>
          <w:sz w:val="20"/>
          <w:szCs w:val="20"/>
        </w:rPr>
      </w:pPr>
    </w:p>
    <w:p w:rsidRPr="00766753" w:rsidR="002E5D86" w:rsidRDefault="002E5D86" w14:paraId="1844579C" w14:textId="77777777">
      <w:pPr>
        <w:spacing w:after="0" w:line="200" w:lineRule="exact"/>
        <w:rPr>
          <w:sz w:val="18"/>
          <w:szCs w:val="20"/>
        </w:rPr>
      </w:pPr>
    </w:p>
    <w:p w:rsidRPr="00766753" w:rsidR="000B48F4" w:rsidP="000B48F4" w:rsidRDefault="005776F5" w14:paraId="10E1BAEA" w14:textId="1D10EAF0">
      <w:pPr>
        <w:pStyle w:val="Title"/>
        <w:pBdr>
          <w:bottom w:val="none" w:color="auto" w:sz="0" w:space="0"/>
        </w:pBdr>
        <w:spacing w:after="0"/>
        <w:contextualSpacing w:val="0"/>
        <w:jc w:val="center"/>
        <w:rPr>
          <w:rFonts w:ascii="Arial" w:hAnsi="Arial" w:eastAsia="Arial" w:cs="Arial"/>
          <w:color w:val="auto"/>
          <w:w w:val="99"/>
          <w:sz w:val="24"/>
          <w:szCs w:val="28"/>
        </w:rPr>
      </w:pPr>
      <w:r w:rsidRPr="00766753">
        <w:rPr>
          <w:rFonts w:ascii="Arial" w:hAnsi="Arial" w:eastAsia="Arial" w:cs="Arial"/>
          <w:color w:val="auto"/>
          <w:sz w:val="24"/>
          <w:szCs w:val="28"/>
        </w:rPr>
        <w:t>NATURAL</w:t>
      </w:r>
      <w:r w:rsidRPr="00766753">
        <w:rPr>
          <w:rFonts w:ascii="Arial" w:hAnsi="Arial" w:eastAsia="Arial" w:cs="Arial"/>
          <w:color w:val="auto"/>
          <w:spacing w:val="-12"/>
          <w:sz w:val="24"/>
          <w:szCs w:val="28"/>
        </w:rPr>
        <w:t xml:space="preserve"> </w:t>
      </w:r>
      <w:r w:rsidRPr="00766753">
        <w:rPr>
          <w:rFonts w:ascii="Arial" w:hAnsi="Arial" w:eastAsia="Arial" w:cs="Arial"/>
          <w:color w:val="auto"/>
          <w:sz w:val="24"/>
          <w:szCs w:val="28"/>
        </w:rPr>
        <w:t>GAS</w:t>
      </w:r>
      <w:r w:rsidRPr="00766753">
        <w:rPr>
          <w:rFonts w:ascii="Arial" w:hAnsi="Arial" w:eastAsia="Arial" w:cs="Arial"/>
          <w:color w:val="auto"/>
          <w:spacing w:val="-5"/>
          <w:sz w:val="24"/>
          <w:szCs w:val="28"/>
        </w:rPr>
        <w:t xml:space="preserve"> </w:t>
      </w:r>
      <w:r w:rsidRPr="00766753">
        <w:rPr>
          <w:rFonts w:ascii="Arial" w:hAnsi="Arial" w:eastAsia="Arial" w:cs="Arial"/>
          <w:color w:val="auto"/>
          <w:sz w:val="24"/>
          <w:szCs w:val="28"/>
        </w:rPr>
        <w:t>REPORTING</w:t>
      </w:r>
      <w:r w:rsidRPr="00766753">
        <w:rPr>
          <w:rFonts w:ascii="Arial" w:hAnsi="Arial" w:eastAsia="Arial" w:cs="Arial"/>
          <w:color w:val="auto"/>
          <w:spacing w:val="-15"/>
          <w:sz w:val="24"/>
          <w:szCs w:val="28"/>
        </w:rPr>
        <w:t xml:space="preserve"> </w:t>
      </w:r>
      <w:r w:rsidRPr="00766753">
        <w:rPr>
          <w:rFonts w:ascii="Arial" w:hAnsi="Arial" w:eastAsia="Arial" w:cs="Arial"/>
          <w:color w:val="auto"/>
          <w:sz w:val="24"/>
          <w:szCs w:val="28"/>
        </w:rPr>
        <w:t>AND</w:t>
      </w:r>
      <w:r w:rsidRPr="00766753">
        <w:rPr>
          <w:rFonts w:ascii="Arial" w:hAnsi="Arial" w:eastAsia="Arial" w:cs="Arial"/>
          <w:color w:val="auto"/>
          <w:spacing w:val="-5"/>
          <w:sz w:val="24"/>
          <w:szCs w:val="28"/>
        </w:rPr>
        <w:t xml:space="preserve"> </w:t>
      </w:r>
      <w:r w:rsidRPr="00766753">
        <w:rPr>
          <w:rFonts w:ascii="Arial" w:hAnsi="Arial" w:eastAsia="Arial" w:cs="Arial"/>
          <w:color w:val="auto"/>
          <w:sz w:val="24"/>
          <w:szCs w:val="28"/>
        </w:rPr>
        <w:t>REC</w:t>
      </w:r>
      <w:r w:rsidRPr="00766753">
        <w:rPr>
          <w:rFonts w:ascii="Arial" w:hAnsi="Arial" w:eastAsia="Arial" w:cs="Arial"/>
          <w:color w:val="auto"/>
          <w:spacing w:val="2"/>
          <w:sz w:val="24"/>
          <w:szCs w:val="28"/>
        </w:rPr>
        <w:t>O</w:t>
      </w:r>
      <w:r w:rsidRPr="00766753">
        <w:rPr>
          <w:rFonts w:ascii="Arial" w:hAnsi="Arial" w:eastAsia="Arial" w:cs="Arial"/>
          <w:color w:val="auto"/>
          <w:sz w:val="24"/>
          <w:szCs w:val="28"/>
        </w:rPr>
        <w:t>RD</w:t>
      </w:r>
      <w:r w:rsidRPr="00766753">
        <w:rPr>
          <w:rFonts w:ascii="Arial" w:hAnsi="Arial" w:eastAsia="Arial" w:cs="Arial"/>
          <w:color w:val="auto"/>
          <w:spacing w:val="-11"/>
          <w:sz w:val="24"/>
          <w:szCs w:val="28"/>
        </w:rPr>
        <w:t xml:space="preserve"> </w:t>
      </w:r>
      <w:r w:rsidRPr="00766753">
        <w:rPr>
          <w:rFonts w:ascii="Arial" w:hAnsi="Arial" w:eastAsia="Arial" w:cs="Arial"/>
          <w:color w:val="auto"/>
          <w:sz w:val="24"/>
          <w:szCs w:val="28"/>
        </w:rPr>
        <w:t>KEEPING</w:t>
      </w:r>
      <w:r w:rsidRPr="00766753" w:rsidR="000B48F4">
        <w:rPr>
          <w:rFonts w:ascii="Arial" w:hAnsi="Arial" w:eastAsia="Arial" w:cs="Arial"/>
          <w:color w:val="auto"/>
          <w:spacing w:val="-11"/>
          <w:sz w:val="24"/>
          <w:szCs w:val="28"/>
        </w:rPr>
        <w:t xml:space="preserve"> </w:t>
      </w:r>
      <w:r w:rsidRPr="00766753" w:rsidR="000B48F4">
        <w:rPr>
          <w:rFonts w:ascii="Arial" w:hAnsi="Arial" w:eastAsia="Arial" w:cs="Arial"/>
          <w:color w:val="auto"/>
          <w:w w:val="99"/>
          <w:sz w:val="24"/>
          <w:szCs w:val="28"/>
        </w:rPr>
        <w:t>REQUIREMENTS</w:t>
      </w:r>
    </w:p>
    <w:p w:rsidRPr="00766753" w:rsidR="00605AC3" w:rsidP="00A004EC" w:rsidRDefault="00605AC3" w14:paraId="2D11B62E" w14:textId="77777777">
      <w:pPr>
        <w:rPr>
          <w:sz w:val="20"/>
        </w:rPr>
      </w:pPr>
    </w:p>
    <w:p w:rsidRPr="00766753" w:rsidR="002E5D86" w:rsidP="000B48F4" w:rsidRDefault="005776F5" w14:paraId="3ECC622C" w14:textId="77777777">
      <w:pPr>
        <w:pStyle w:val="Title"/>
        <w:pBdr>
          <w:bottom w:val="none" w:color="auto" w:sz="0" w:space="0"/>
        </w:pBdr>
        <w:jc w:val="center"/>
        <w:rPr>
          <w:rFonts w:ascii="Arial" w:hAnsi="Arial" w:eastAsia="Arial" w:cs="Arial"/>
          <w:color w:val="auto"/>
          <w:sz w:val="24"/>
          <w:szCs w:val="28"/>
        </w:rPr>
      </w:pPr>
      <w:r w:rsidRPr="00766753">
        <w:rPr>
          <w:rFonts w:ascii="Arial" w:hAnsi="Arial" w:eastAsia="Arial" w:cs="Arial"/>
          <w:color w:val="auto"/>
          <w:sz w:val="24"/>
          <w:szCs w:val="28"/>
        </w:rPr>
        <w:t>GAS</w:t>
      </w:r>
      <w:r w:rsidRPr="00766753">
        <w:rPr>
          <w:rFonts w:ascii="Arial" w:hAnsi="Arial" w:eastAsia="Arial" w:cs="Arial"/>
          <w:color w:val="auto"/>
          <w:spacing w:val="-4"/>
          <w:sz w:val="24"/>
          <w:szCs w:val="28"/>
        </w:rPr>
        <w:t xml:space="preserve"> </w:t>
      </w:r>
      <w:r w:rsidRPr="00766753">
        <w:rPr>
          <w:rFonts w:ascii="Arial" w:hAnsi="Arial" w:eastAsia="Arial" w:cs="Arial"/>
          <w:color w:val="auto"/>
          <w:sz w:val="24"/>
          <w:szCs w:val="28"/>
        </w:rPr>
        <w:t>MARKETER</w:t>
      </w:r>
      <w:r w:rsidRPr="00766753">
        <w:rPr>
          <w:rFonts w:ascii="Arial" w:hAnsi="Arial" w:eastAsia="Arial" w:cs="Arial"/>
          <w:color w:val="auto"/>
          <w:spacing w:val="-13"/>
          <w:sz w:val="24"/>
          <w:szCs w:val="28"/>
        </w:rPr>
        <w:t xml:space="preserve"> </w:t>
      </w:r>
      <w:r w:rsidRPr="00766753">
        <w:rPr>
          <w:rFonts w:ascii="Arial" w:hAnsi="Arial" w:eastAsia="Arial" w:cs="Arial"/>
          <w:color w:val="auto"/>
          <w:sz w:val="24"/>
          <w:szCs w:val="28"/>
        </w:rPr>
        <w:t>LICENCE</w:t>
      </w:r>
      <w:r w:rsidRPr="00766753">
        <w:rPr>
          <w:rFonts w:ascii="Arial" w:hAnsi="Arial" w:eastAsia="Arial" w:cs="Arial"/>
          <w:color w:val="auto"/>
          <w:spacing w:val="-10"/>
          <w:sz w:val="24"/>
          <w:szCs w:val="28"/>
        </w:rPr>
        <w:t xml:space="preserve"> </w:t>
      </w:r>
      <w:r w:rsidRPr="00766753">
        <w:rPr>
          <w:rFonts w:ascii="Arial" w:hAnsi="Arial" w:eastAsia="Arial" w:cs="Arial"/>
          <w:color w:val="auto"/>
          <w:w w:val="99"/>
          <w:sz w:val="24"/>
          <w:szCs w:val="28"/>
        </w:rPr>
        <w:t>REQUIREMENTS</w:t>
      </w:r>
    </w:p>
    <w:p w:rsidR="002E5D86" w:rsidRDefault="002E5D86" w14:paraId="41DF108B" w14:textId="77777777">
      <w:pPr>
        <w:spacing w:before="9" w:after="0" w:line="260" w:lineRule="exact"/>
        <w:rPr>
          <w:sz w:val="26"/>
          <w:szCs w:val="26"/>
        </w:rPr>
      </w:pPr>
    </w:p>
    <w:p w:rsidR="002E5D86" w:rsidP="00A004EC" w:rsidRDefault="005B3397" w14:paraId="258A872E" w14:textId="6B1702E0">
      <w:pPr>
        <w:spacing w:after="0" w:line="240" w:lineRule="auto"/>
        <w:ind w:left="90" w:right="3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Originally issued on December 22, 2004</w:t>
      </w:r>
    </w:p>
    <w:p w:rsidR="002E5D86" w:rsidRDefault="002E5D86" w14:paraId="4E70ABA7" w14:textId="77777777">
      <w:pPr>
        <w:spacing w:before="16" w:after="0" w:line="260" w:lineRule="exact"/>
        <w:rPr>
          <w:sz w:val="26"/>
          <w:szCs w:val="26"/>
        </w:rPr>
      </w:pPr>
    </w:p>
    <w:p w:rsidR="002E5D86" w:rsidP="000B48F4" w:rsidRDefault="005B3397" w14:paraId="53760B7F" w14:textId="798DD040" w14:noSpellErr="1">
      <w:pPr>
        <w:spacing w:after="0" w:line="240" w:lineRule="auto"/>
        <w:ind w:left="3148" w:right="3089"/>
        <w:jc w:val="center"/>
        <w:sectPr w:rsidR="002E5D86" w:rsidSect="000B48F4">
          <w:headerReference w:type="default" r:id="rId14"/>
          <w:footerReference w:type="default" r:id="rId15"/>
          <w:type w:val="continuous"/>
          <w:pgSz w:w="12240" w:h="15840" w:orient="portrait"/>
          <w:pgMar w:top="740" w:right="900" w:bottom="280" w:left="1320" w:header="720" w:footer="720" w:gutter="0"/>
          <w:cols w:space="720"/>
        </w:sectPr>
      </w:pPr>
      <w:r w:rsidRPr="10B9DAAC" w:rsidR="2CFCEAA2">
        <w:rPr>
          <w:rFonts w:ascii="Arial" w:hAnsi="Arial" w:eastAsia="Arial" w:cs="Arial"/>
          <w:sz w:val="24"/>
          <w:szCs w:val="24"/>
        </w:rPr>
        <w:t xml:space="preserve">Version date </w:t>
      </w:r>
      <w:r w:rsidRPr="10B9DAAC" w:rsidR="7E4DD381">
        <w:rPr>
          <w:rFonts w:ascii="Arial" w:hAnsi="Arial" w:eastAsia="Arial" w:cs="Arial"/>
          <w:sz w:val="24"/>
          <w:szCs w:val="24"/>
        </w:rPr>
        <w:t>March</w:t>
      </w:r>
      <w:r w:rsidRPr="10B9DAAC" w:rsidR="45A298DE">
        <w:rPr>
          <w:rFonts w:ascii="Arial" w:hAnsi="Arial" w:eastAsia="Arial" w:cs="Arial"/>
          <w:sz w:val="24"/>
          <w:szCs w:val="24"/>
        </w:rPr>
        <w:t xml:space="preserve"> </w:t>
      </w:r>
      <w:r w:rsidRPr="10B9DAAC" w:rsidR="1D23FA4F">
        <w:rPr>
          <w:rFonts w:ascii="Arial" w:hAnsi="Arial" w:eastAsia="Arial" w:cs="Arial"/>
          <w:sz w:val="24"/>
          <w:szCs w:val="24"/>
        </w:rPr>
        <w:t>14</w:t>
      </w:r>
      <w:r w:rsidRPr="10B9DAAC" w:rsidR="45A298DE">
        <w:rPr>
          <w:rFonts w:ascii="Arial" w:hAnsi="Arial" w:eastAsia="Arial" w:cs="Arial"/>
          <w:sz w:val="24"/>
          <w:szCs w:val="24"/>
        </w:rPr>
        <w:t>, 20</w:t>
      </w:r>
      <w:r w:rsidRPr="10B9DAAC" w:rsidR="2C3839A5">
        <w:rPr>
          <w:rFonts w:ascii="Arial" w:hAnsi="Arial" w:eastAsia="Arial" w:cs="Arial"/>
          <w:sz w:val="24"/>
          <w:szCs w:val="24"/>
        </w:rPr>
        <w:t>2</w:t>
      </w:r>
      <w:r w:rsidRPr="10B9DAAC" w:rsidR="1C0AADEC">
        <w:rPr>
          <w:rFonts w:ascii="Arial" w:hAnsi="Arial" w:eastAsia="Arial" w:cs="Arial"/>
          <w:sz w:val="24"/>
          <w:szCs w:val="24"/>
        </w:rPr>
        <w:t>5</w:t>
      </w:r>
    </w:p>
    <w:p w:rsidR="002E5D86" w:rsidRDefault="002E5D86" w14:paraId="72A3DB34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131D5274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66F0E9A8" w14:textId="77777777">
      <w:pPr>
        <w:spacing w:after="0" w:line="200" w:lineRule="exact"/>
        <w:rPr>
          <w:sz w:val="20"/>
          <w:szCs w:val="20"/>
        </w:rPr>
      </w:pPr>
    </w:p>
    <w:p w:rsidRPr="00766753" w:rsidR="00872568" w:rsidRDefault="0040147C" w14:paraId="01FC0B9F" w14:textId="57DDB6C3">
      <w:pPr>
        <w:pStyle w:val="TOC1"/>
        <w:tabs>
          <w:tab w:val="left" w:pos="440"/>
          <w:tab w:val="right" w:leader="dot" w:pos="9190"/>
        </w:tabs>
        <w:rPr>
          <w:rFonts w:ascii="Arial" w:hAnsi="Arial" w:cs="Arial" w:eastAsiaTheme="minorEastAsia"/>
          <w:b w:val="0"/>
          <w:bCs w:val="0"/>
          <w:caps w:val="0"/>
          <w:noProof/>
          <w:sz w:val="28"/>
          <w:szCs w:val="22"/>
        </w:rPr>
      </w:pPr>
      <w:r w:rsidRPr="00766753">
        <w:rPr>
          <w:rFonts w:ascii="Arial" w:hAnsi="Arial" w:cs="Arial"/>
          <w:sz w:val="32"/>
          <w:szCs w:val="24"/>
        </w:rPr>
        <w:fldChar w:fldCharType="begin"/>
      </w:r>
      <w:r w:rsidRPr="00766753">
        <w:rPr>
          <w:rFonts w:ascii="Arial" w:hAnsi="Arial" w:cs="Arial"/>
          <w:sz w:val="32"/>
          <w:szCs w:val="24"/>
        </w:rPr>
        <w:instrText xml:space="preserve"> TOC \o "1-2" \h \z \u </w:instrText>
      </w:r>
      <w:r w:rsidRPr="00766753">
        <w:rPr>
          <w:rFonts w:ascii="Arial" w:hAnsi="Arial" w:cs="Arial"/>
          <w:sz w:val="32"/>
          <w:szCs w:val="24"/>
        </w:rPr>
        <w:fldChar w:fldCharType="separate"/>
      </w:r>
      <w:hyperlink w:history="1" w:anchor="_Toc508352175">
        <w:r w:rsidRPr="00766753" w:rsidR="00872568">
          <w:rPr>
            <w:rStyle w:val="Hyperlink"/>
            <w:rFonts w:ascii="Arial" w:hAnsi="Arial" w:cs="Arial"/>
            <w:noProof/>
            <w:sz w:val="24"/>
          </w:rPr>
          <w:t>1</w:t>
        </w:r>
        <w:r w:rsidRPr="00766753" w:rsidR="00872568">
          <w:rPr>
            <w:rFonts w:ascii="Arial" w:hAnsi="Arial" w:cs="Arial" w:eastAsiaTheme="minorEastAsia"/>
            <w:b w:val="0"/>
            <w:bCs w:val="0"/>
            <w:caps w:val="0"/>
            <w:noProof/>
            <w:sz w:val="28"/>
            <w:szCs w:val="22"/>
          </w:rPr>
          <w:tab/>
        </w:r>
        <w:r w:rsidRPr="00766753" w:rsidR="00872568">
          <w:rPr>
            <w:rStyle w:val="Hyperlink"/>
            <w:rFonts w:ascii="Arial" w:hAnsi="Arial" w:cs="Arial"/>
            <w:noProof/>
            <w:sz w:val="24"/>
          </w:rPr>
          <w:t>GENERAL</w:t>
        </w:r>
        <w:r w:rsidRPr="00766753" w:rsidR="00872568">
          <w:rPr>
            <w:rStyle w:val="Hyperlink"/>
            <w:rFonts w:ascii="Arial" w:hAnsi="Arial" w:cs="Arial"/>
            <w:noProof/>
            <w:spacing w:val="-18"/>
            <w:sz w:val="24"/>
          </w:rPr>
          <w:t xml:space="preserve"> </w:t>
        </w:r>
        <w:r w:rsidRPr="00766753" w:rsidR="00872568">
          <w:rPr>
            <w:rStyle w:val="Hyperlink"/>
            <w:rFonts w:ascii="Arial" w:hAnsi="Arial" w:cs="Arial"/>
            <w:noProof/>
            <w:sz w:val="24"/>
          </w:rPr>
          <w:t>AND</w:t>
        </w:r>
        <w:r w:rsidRPr="00766753" w:rsidR="00872568">
          <w:rPr>
            <w:rStyle w:val="Hyperlink"/>
            <w:rFonts w:ascii="Arial" w:hAnsi="Arial" w:cs="Arial"/>
            <w:noProof/>
            <w:spacing w:val="-12"/>
            <w:sz w:val="24"/>
          </w:rPr>
          <w:t xml:space="preserve"> </w:t>
        </w:r>
        <w:r w:rsidRPr="00766753" w:rsidR="00872568">
          <w:rPr>
            <w:rStyle w:val="Hyperlink"/>
            <w:rFonts w:ascii="Arial" w:hAnsi="Arial" w:cs="Arial"/>
            <w:noProof/>
            <w:sz w:val="24"/>
          </w:rPr>
          <w:t>ADMIN</w:t>
        </w:r>
        <w:r w:rsidRPr="00766753" w:rsidR="00872568">
          <w:rPr>
            <w:rStyle w:val="Hyperlink"/>
            <w:rFonts w:ascii="Arial" w:hAnsi="Arial" w:cs="Arial"/>
            <w:noProof/>
            <w:spacing w:val="-1"/>
            <w:sz w:val="24"/>
          </w:rPr>
          <w:t>I</w:t>
        </w:r>
        <w:r w:rsidRPr="00766753" w:rsidR="00872568">
          <w:rPr>
            <w:rStyle w:val="Hyperlink"/>
            <w:rFonts w:ascii="Arial" w:hAnsi="Arial" w:cs="Arial"/>
            <w:noProof/>
            <w:sz w:val="24"/>
          </w:rPr>
          <w:t>STR</w:t>
        </w:r>
        <w:r w:rsidRPr="00766753" w:rsidR="00872568">
          <w:rPr>
            <w:rStyle w:val="Hyperlink"/>
            <w:rFonts w:ascii="Arial" w:hAnsi="Arial" w:cs="Arial"/>
            <w:noProof/>
            <w:spacing w:val="-24"/>
            <w:sz w:val="24"/>
          </w:rPr>
          <w:t>A</w:t>
        </w:r>
        <w:r w:rsidRPr="00766753" w:rsidR="00872568">
          <w:rPr>
            <w:rStyle w:val="Hyperlink"/>
            <w:rFonts w:ascii="Arial" w:hAnsi="Arial" w:cs="Arial"/>
            <w:noProof/>
            <w:sz w:val="24"/>
          </w:rPr>
          <w:t>T</w:t>
        </w:r>
        <w:r w:rsidRPr="00766753" w:rsidR="00872568">
          <w:rPr>
            <w:rStyle w:val="Hyperlink"/>
            <w:rFonts w:ascii="Arial" w:hAnsi="Arial" w:cs="Arial"/>
            <w:noProof/>
            <w:spacing w:val="-1"/>
            <w:sz w:val="24"/>
          </w:rPr>
          <w:t>I</w:t>
        </w:r>
        <w:r w:rsidRPr="00766753" w:rsidR="00872568">
          <w:rPr>
            <w:rStyle w:val="Hyperlink"/>
            <w:rFonts w:ascii="Arial" w:hAnsi="Arial" w:cs="Arial"/>
            <w:noProof/>
            <w:sz w:val="24"/>
          </w:rPr>
          <w:t>VE PROVISIONS</w:t>
        </w:r>
        <w:r w:rsidRPr="00766753" w:rsidR="00872568">
          <w:rPr>
            <w:rFonts w:ascii="Arial" w:hAnsi="Arial" w:cs="Arial"/>
            <w:noProof/>
            <w:webHidden/>
            <w:sz w:val="24"/>
          </w:rPr>
          <w:tab/>
        </w:r>
        <w:r w:rsidRPr="00766753" w:rsidR="00872568">
          <w:rPr>
            <w:rFonts w:ascii="Arial" w:hAnsi="Arial" w:cs="Arial"/>
            <w:noProof/>
            <w:webHidden/>
            <w:sz w:val="24"/>
          </w:rPr>
          <w:fldChar w:fldCharType="begin"/>
        </w:r>
        <w:r w:rsidRPr="00766753" w:rsidR="00872568">
          <w:rPr>
            <w:rFonts w:ascii="Arial" w:hAnsi="Arial" w:cs="Arial"/>
            <w:noProof/>
            <w:webHidden/>
            <w:sz w:val="24"/>
          </w:rPr>
          <w:instrText xml:space="preserve"> PAGEREF _Toc508352175 \h </w:instrText>
        </w:r>
        <w:r w:rsidRPr="00766753" w:rsidR="00872568">
          <w:rPr>
            <w:rFonts w:ascii="Arial" w:hAnsi="Arial" w:cs="Arial"/>
            <w:noProof/>
            <w:webHidden/>
            <w:sz w:val="24"/>
          </w:rPr>
        </w:r>
        <w:r w:rsidRPr="00766753" w:rsidR="00872568">
          <w:rPr>
            <w:rFonts w:ascii="Arial" w:hAnsi="Arial" w:cs="Arial"/>
            <w:noProof/>
            <w:webHidden/>
            <w:sz w:val="24"/>
          </w:rPr>
          <w:fldChar w:fldCharType="separate"/>
        </w:r>
        <w:r w:rsidR="003854FB">
          <w:rPr>
            <w:rFonts w:ascii="Arial" w:hAnsi="Arial" w:cs="Arial"/>
            <w:noProof/>
            <w:webHidden/>
            <w:sz w:val="24"/>
          </w:rPr>
          <w:t>3</w:t>
        </w:r>
        <w:r w:rsidRPr="00766753" w:rsidR="00872568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Pr="00766753" w:rsidR="00872568" w:rsidRDefault="00872568" w14:paraId="3D568198" w14:textId="206AF8B2">
      <w:pPr>
        <w:pStyle w:val="TOC2"/>
        <w:tabs>
          <w:tab w:val="left" w:pos="880"/>
          <w:tab w:val="right" w:leader="dot" w:pos="9190"/>
        </w:tabs>
        <w:rPr>
          <w:rFonts w:ascii="Arial" w:hAnsi="Arial" w:cs="Arial" w:eastAsiaTheme="minorEastAsia"/>
          <w:smallCaps w:val="0"/>
          <w:noProof/>
          <w:sz w:val="28"/>
          <w:szCs w:val="22"/>
        </w:rPr>
      </w:pPr>
      <w:hyperlink w:history="1" w:anchor="_Toc508352176">
        <w:r w:rsidRPr="00766753">
          <w:rPr>
            <w:rStyle w:val="Hyperlink"/>
            <w:rFonts w:ascii="Arial" w:hAnsi="Arial" w:cs="Arial"/>
            <w:noProof/>
            <w:sz w:val="24"/>
          </w:rPr>
          <w:t>1.1</w:t>
        </w:r>
        <w:r w:rsidRPr="00766753">
          <w:rPr>
            <w:rFonts w:ascii="Arial" w:hAnsi="Arial" w:cs="Arial" w:eastAsiaTheme="minorEastAsia"/>
            <w:smallCaps w:val="0"/>
            <w:noProof/>
            <w:sz w:val="28"/>
            <w:szCs w:val="22"/>
          </w:rPr>
          <w:tab/>
        </w:r>
        <w:r w:rsidRPr="00766753">
          <w:rPr>
            <w:rStyle w:val="Hyperlink"/>
            <w:rFonts w:ascii="Arial" w:hAnsi="Arial" w:cs="Arial"/>
            <w:noProof/>
            <w:sz w:val="24"/>
          </w:rPr>
          <w:t>The</w:t>
        </w:r>
        <w:r w:rsidRPr="00766753">
          <w:rPr>
            <w:rStyle w:val="Hyperlink"/>
            <w:rFonts w:ascii="Arial" w:hAnsi="Arial" w:cs="Arial"/>
            <w:noProof/>
            <w:spacing w:val="-5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purpose</w:t>
        </w:r>
        <w:r w:rsidRPr="00766753">
          <w:rPr>
            <w:rStyle w:val="Hyperlink"/>
            <w:rFonts w:ascii="Arial" w:hAnsi="Arial" w:cs="Arial"/>
            <w:noProof/>
            <w:spacing w:val="-11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of</w:t>
        </w:r>
        <w:r w:rsidRPr="00766753">
          <w:rPr>
            <w:rStyle w:val="Hyperlink"/>
            <w:rFonts w:ascii="Arial" w:hAnsi="Arial" w:cs="Arial"/>
            <w:noProof/>
            <w:spacing w:val="-3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these</w:t>
        </w:r>
        <w:r w:rsidRPr="00766753">
          <w:rPr>
            <w:rStyle w:val="Hyperlink"/>
            <w:rFonts w:ascii="Arial" w:hAnsi="Arial" w:cs="Arial"/>
            <w:noProof/>
            <w:spacing w:val="-7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reporting</w:t>
        </w:r>
        <w:r w:rsidRPr="00766753">
          <w:rPr>
            <w:rStyle w:val="Hyperlink"/>
            <w:rFonts w:ascii="Arial" w:hAnsi="Arial" w:cs="Arial"/>
            <w:noProof/>
            <w:spacing w:val="-12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and</w:t>
        </w:r>
        <w:r w:rsidRPr="00766753">
          <w:rPr>
            <w:rStyle w:val="Hyperlink"/>
            <w:rFonts w:ascii="Arial" w:hAnsi="Arial" w:cs="Arial"/>
            <w:noProof/>
            <w:spacing w:val="-5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record</w:t>
        </w:r>
        <w:r w:rsidRPr="00766753">
          <w:rPr>
            <w:rStyle w:val="Hyperlink"/>
            <w:rFonts w:ascii="Arial" w:hAnsi="Arial" w:cs="Arial"/>
            <w:noProof/>
            <w:spacing w:val="-9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keeping requirements</w:t>
        </w:r>
        <w:r w:rsidRPr="00766753">
          <w:rPr>
            <w:rFonts w:ascii="Arial" w:hAnsi="Arial" w:cs="Arial"/>
            <w:noProof/>
            <w:webHidden/>
            <w:sz w:val="24"/>
          </w:rPr>
          <w:tab/>
        </w:r>
        <w:r w:rsidRPr="00766753">
          <w:rPr>
            <w:rFonts w:ascii="Arial" w:hAnsi="Arial" w:cs="Arial"/>
            <w:noProof/>
            <w:webHidden/>
            <w:sz w:val="24"/>
          </w:rPr>
          <w:fldChar w:fldCharType="begin"/>
        </w:r>
        <w:r w:rsidRPr="00766753">
          <w:rPr>
            <w:rFonts w:ascii="Arial" w:hAnsi="Arial" w:cs="Arial"/>
            <w:noProof/>
            <w:webHidden/>
            <w:sz w:val="24"/>
          </w:rPr>
          <w:instrText xml:space="preserve"> PAGEREF _Toc508352176 \h </w:instrText>
        </w:r>
        <w:r w:rsidRPr="00766753">
          <w:rPr>
            <w:rFonts w:ascii="Arial" w:hAnsi="Arial" w:cs="Arial"/>
            <w:noProof/>
            <w:webHidden/>
            <w:sz w:val="24"/>
          </w:rPr>
        </w:r>
        <w:r w:rsidRPr="00766753">
          <w:rPr>
            <w:rFonts w:ascii="Arial" w:hAnsi="Arial" w:cs="Arial"/>
            <w:noProof/>
            <w:webHidden/>
            <w:sz w:val="24"/>
          </w:rPr>
          <w:fldChar w:fldCharType="separate"/>
        </w:r>
        <w:r w:rsidR="003854FB">
          <w:rPr>
            <w:rFonts w:ascii="Arial" w:hAnsi="Arial" w:cs="Arial"/>
            <w:noProof/>
            <w:webHidden/>
            <w:sz w:val="24"/>
          </w:rPr>
          <w:t>3</w:t>
        </w:r>
        <w:r w:rsidRPr="0076675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Pr="00766753" w:rsidR="00872568" w:rsidRDefault="00872568" w14:paraId="3AB66BDA" w14:textId="77C9D9A5">
      <w:pPr>
        <w:pStyle w:val="TOC2"/>
        <w:tabs>
          <w:tab w:val="left" w:pos="880"/>
          <w:tab w:val="right" w:leader="dot" w:pos="9190"/>
        </w:tabs>
        <w:rPr>
          <w:rFonts w:ascii="Arial" w:hAnsi="Arial" w:cs="Arial" w:eastAsiaTheme="minorEastAsia"/>
          <w:smallCaps w:val="0"/>
          <w:noProof/>
          <w:sz w:val="28"/>
          <w:szCs w:val="22"/>
        </w:rPr>
      </w:pPr>
      <w:hyperlink w:history="1" w:anchor="_Toc508352177">
        <w:r w:rsidRPr="00766753">
          <w:rPr>
            <w:rStyle w:val="Hyperlink"/>
            <w:rFonts w:ascii="Arial" w:hAnsi="Arial" w:cs="Arial"/>
            <w:noProof/>
            <w:sz w:val="24"/>
          </w:rPr>
          <w:t>1.2</w:t>
        </w:r>
        <w:r w:rsidRPr="00766753">
          <w:rPr>
            <w:rFonts w:ascii="Arial" w:hAnsi="Arial" w:cs="Arial" w:eastAsiaTheme="minorEastAsia"/>
            <w:smallCaps w:val="0"/>
            <w:noProof/>
            <w:sz w:val="28"/>
            <w:szCs w:val="22"/>
          </w:rPr>
          <w:tab/>
        </w:r>
        <w:r w:rsidRPr="00766753">
          <w:rPr>
            <w:rStyle w:val="Hyperlink"/>
            <w:rFonts w:ascii="Arial" w:hAnsi="Arial" w:cs="Arial"/>
            <w:noProof/>
            <w:sz w:val="24"/>
          </w:rPr>
          <w:t>Interpretation</w:t>
        </w:r>
        <w:r w:rsidRPr="00766753">
          <w:rPr>
            <w:rFonts w:ascii="Arial" w:hAnsi="Arial" w:cs="Arial"/>
            <w:noProof/>
            <w:webHidden/>
            <w:sz w:val="24"/>
          </w:rPr>
          <w:tab/>
        </w:r>
        <w:r w:rsidRPr="00766753">
          <w:rPr>
            <w:rFonts w:ascii="Arial" w:hAnsi="Arial" w:cs="Arial"/>
            <w:noProof/>
            <w:webHidden/>
            <w:sz w:val="24"/>
          </w:rPr>
          <w:fldChar w:fldCharType="begin"/>
        </w:r>
        <w:r w:rsidRPr="00766753">
          <w:rPr>
            <w:rFonts w:ascii="Arial" w:hAnsi="Arial" w:cs="Arial"/>
            <w:noProof/>
            <w:webHidden/>
            <w:sz w:val="24"/>
          </w:rPr>
          <w:instrText xml:space="preserve"> PAGEREF _Toc508352177 \h </w:instrText>
        </w:r>
        <w:r w:rsidRPr="00766753">
          <w:rPr>
            <w:rFonts w:ascii="Arial" w:hAnsi="Arial" w:cs="Arial"/>
            <w:noProof/>
            <w:webHidden/>
            <w:sz w:val="24"/>
          </w:rPr>
        </w:r>
        <w:r w:rsidRPr="00766753">
          <w:rPr>
            <w:rFonts w:ascii="Arial" w:hAnsi="Arial" w:cs="Arial"/>
            <w:noProof/>
            <w:webHidden/>
            <w:sz w:val="24"/>
          </w:rPr>
          <w:fldChar w:fldCharType="separate"/>
        </w:r>
        <w:r w:rsidR="003854FB">
          <w:rPr>
            <w:rFonts w:ascii="Arial" w:hAnsi="Arial" w:cs="Arial"/>
            <w:noProof/>
            <w:webHidden/>
            <w:sz w:val="24"/>
          </w:rPr>
          <w:t>3</w:t>
        </w:r>
        <w:r w:rsidRPr="0076675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Pr="00766753" w:rsidR="00872568" w:rsidRDefault="00872568" w14:paraId="03546D8E" w14:textId="229391F4">
      <w:pPr>
        <w:pStyle w:val="TOC2"/>
        <w:tabs>
          <w:tab w:val="left" w:pos="880"/>
          <w:tab w:val="right" w:leader="dot" w:pos="9190"/>
        </w:tabs>
        <w:rPr>
          <w:rFonts w:ascii="Arial" w:hAnsi="Arial" w:cs="Arial" w:eastAsiaTheme="minorEastAsia"/>
          <w:smallCaps w:val="0"/>
          <w:noProof/>
          <w:sz w:val="28"/>
          <w:szCs w:val="22"/>
        </w:rPr>
      </w:pPr>
      <w:hyperlink w:history="1" w:anchor="_Toc508352178">
        <w:r w:rsidRPr="00766753">
          <w:rPr>
            <w:rStyle w:val="Hyperlink"/>
            <w:rFonts w:ascii="Arial" w:hAnsi="Arial" w:cs="Arial"/>
            <w:noProof/>
            <w:sz w:val="24"/>
          </w:rPr>
          <w:t>1.3</w:t>
        </w:r>
        <w:r w:rsidRPr="00766753">
          <w:rPr>
            <w:rFonts w:ascii="Arial" w:hAnsi="Arial" w:cs="Arial" w:eastAsiaTheme="minorEastAsia"/>
            <w:smallCaps w:val="0"/>
            <w:noProof/>
            <w:sz w:val="28"/>
            <w:szCs w:val="22"/>
          </w:rPr>
          <w:tab/>
        </w:r>
        <w:r w:rsidRPr="00766753">
          <w:rPr>
            <w:rStyle w:val="Hyperlink"/>
            <w:rFonts w:ascii="Arial" w:hAnsi="Arial" w:cs="Arial"/>
            <w:noProof/>
            <w:sz w:val="24"/>
          </w:rPr>
          <w:t>To</w:t>
        </w:r>
        <w:r w:rsidRPr="00766753">
          <w:rPr>
            <w:rStyle w:val="Hyperlink"/>
            <w:rFonts w:ascii="Arial" w:hAnsi="Arial" w:cs="Arial"/>
            <w:noProof/>
            <w:spacing w:val="-3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whom</w:t>
        </w:r>
        <w:r w:rsidRPr="00766753">
          <w:rPr>
            <w:rStyle w:val="Hyperlink"/>
            <w:rFonts w:ascii="Arial" w:hAnsi="Arial" w:cs="Arial"/>
            <w:noProof/>
            <w:spacing w:val="-8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these</w:t>
        </w:r>
        <w:r w:rsidRPr="00766753">
          <w:rPr>
            <w:rStyle w:val="Hyperlink"/>
            <w:rFonts w:ascii="Arial" w:hAnsi="Arial" w:cs="Arial"/>
            <w:noProof/>
            <w:spacing w:val="-7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reporting</w:t>
        </w:r>
        <w:r w:rsidRPr="00766753">
          <w:rPr>
            <w:rStyle w:val="Hyperlink"/>
            <w:rFonts w:ascii="Arial" w:hAnsi="Arial" w:cs="Arial"/>
            <w:noProof/>
            <w:spacing w:val="-12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and</w:t>
        </w:r>
        <w:r w:rsidRPr="00766753">
          <w:rPr>
            <w:rStyle w:val="Hyperlink"/>
            <w:rFonts w:ascii="Arial" w:hAnsi="Arial" w:cs="Arial"/>
            <w:noProof/>
            <w:spacing w:val="-5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record</w:t>
        </w:r>
        <w:r w:rsidRPr="00766753">
          <w:rPr>
            <w:rStyle w:val="Hyperlink"/>
            <w:rFonts w:ascii="Arial" w:hAnsi="Arial" w:cs="Arial"/>
            <w:noProof/>
            <w:spacing w:val="-9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keeping</w:t>
        </w:r>
        <w:r w:rsidRPr="00766753">
          <w:rPr>
            <w:rStyle w:val="Hyperlink"/>
            <w:rFonts w:ascii="Arial" w:hAnsi="Arial" w:cs="Arial"/>
            <w:noProof/>
            <w:spacing w:val="-11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requirements apply</w:t>
        </w:r>
        <w:r w:rsidRPr="00766753">
          <w:rPr>
            <w:rFonts w:ascii="Arial" w:hAnsi="Arial" w:cs="Arial"/>
            <w:noProof/>
            <w:webHidden/>
            <w:sz w:val="24"/>
          </w:rPr>
          <w:tab/>
        </w:r>
        <w:r w:rsidRPr="00766753">
          <w:rPr>
            <w:rFonts w:ascii="Arial" w:hAnsi="Arial" w:cs="Arial"/>
            <w:noProof/>
            <w:webHidden/>
            <w:sz w:val="24"/>
          </w:rPr>
          <w:fldChar w:fldCharType="begin"/>
        </w:r>
        <w:r w:rsidRPr="00766753">
          <w:rPr>
            <w:rFonts w:ascii="Arial" w:hAnsi="Arial" w:cs="Arial"/>
            <w:noProof/>
            <w:webHidden/>
            <w:sz w:val="24"/>
          </w:rPr>
          <w:instrText xml:space="preserve"> PAGEREF _Toc508352178 \h </w:instrText>
        </w:r>
        <w:r w:rsidRPr="00766753">
          <w:rPr>
            <w:rFonts w:ascii="Arial" w:hAnsi="Arial" w:cs="Arial"/>
            <w:noProof/>
            <w:webHidden/>
            <w:sz w:val="24"/>
          </w:rPr>
        </w:r>
        <w:r w:rsidRPr="00766753">
          <w:rPr>
            <w:rFonts w:ascii="Arial" w:hAnsi="Arial" w:cs="Arial"/>
            <w:noProof/>
            <w:webHidden/>
            <w:sz w:val="24"/>
          </w:rPr>
          <w:fldChar w:fldCharType="separate"/>
        </w:r>
        <w:r w:rsidR="003854FB">
          <w:rPr>
            <w:rFonts w:ascii="Arial" w:hAnsi="Arial" w:cs="Arial"/>
            <w:noProof/>
            <w:webHidden/>
            <w:sz w:val="24"/>
          </w:rPr>
          <w:t>3</w:t>
        </w:r>
        <w:r w:rsidRPr="0076675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Pr="00766753" w:rsidR="00872568" w:rsidRDefault="00872568" w14:paraId="58FB8E84" w14:textId="0E907F38">
      <w:pPr>
        <w:pStyle w:val="TOC2"/>
        <w:tabs>
          <w:tab w:val="left" w:pos="880"/>
          <w:tab w:val="right" w:leader="dot" w:pos="9190"/>
        </w:tabs>
        <w:rPr>
          <w:rFonts w:ascii="Arial" w:hAnsi="Arial" w:cs="Arial" w:eastAsiaTheme="minorEastAsia"/>
          <w:smallCaps w:val="0"/>
          <w:noProof/>
          <w:sz w:val="28"/>
          <w:szCs w:val="22"/>
        </w:rPr>
      </w:pPr>
      <w:hyperlink w:history="1" w:anchor="_Toc508352179">
        <w:r w:rsidRPr="00766753">
          <w:rPr>
            <w:rStyle w:val="Hyperlink"/>
            <w:rFonts w:ascii="Arial" w:hAnsi="Arial" w:cs="Arial"/>
            <w:noProof/>
            <w:sz w:val="24"/>
          </w:rPr>
          <w:t>1.4</w:t>
        </w:r>
        <w:r w:rsidRPr="00766753">
          <w:rPr>
            <w:rFonts w:ascii="Arial" w:hAnsi="Arial" w:cs="Arial" w:eastAsiaTheme="minorEastAsia"/>
            <w:smallCaps w:val="0"/>
            <w:noProof/>
            <w:sz w:val="28"/>
            <w:szCs w:val="22"/>
          </w:rPr>
          <w:tab/>
        </w:r>
        <w:r w:rsidRPr="00766753">
          <w:rPr>
            <w:rStyle w:val="Hyperlink"/>
            <w:rFonts w:ascii="Arial" w:hAnsi="Arial" w:cs="Arial"/>
            <w:noProof/>
            <w:spacing w:val="-3"/>
            <w:sz w:val="24"/>
          </w:rPr>
          <w:t>M</w:t>
        </w:r>
        <w:r w:rsidRPr="00766753">
          <w:rPr>
            <w:rStyle w:val="Hyperlink"/>
            <w:rFonts w:ascii="Arial" w:hAnsi="Arial" w:cs="Arial"/>
            <w:noProof/>
            <w:spacing w:val="2"/>
            <w:sz w:val="24"/>
          </w:rPr>
          <w:t>a</w:t>
        </w:r>
        <w:r w:rsidRPr="00766753">
          <w:rPr>
            <w:rStyle w:val="Hyperlink"/>
            <w:rFonts w:ascii="Arial" w:hAnsi="Arial" w:cs="Arial"/>
            <w:noProof/>
            <w:sz w:val="24"/>
          </w:rPr>
          <w:t>nner</w:t>
        </w:r>
        <w:r w:rsidRPr="00766753">
          <w:rPr>
            <w:rStyle w:val="Hyperlink"/>
            <w:rFonts w:ascii="Arial" w:hAnsi="Arial" w:cs="Arial"/>
            <w:noProof/>
            <w:spacing w:val="-10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and</w:t>
        </w:r>
        <w:r w:rsidRPr="00766753">
          <w:rPr>
            <w:rStyle w:val="Hyperlink"/>
            <w:rFonts w:ascii="Arial" w:hAnsi="Arial" w:cs="Arial"/>
            <w:noProof/>
            <w:spacing w:val="-5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format</w:t>
        </w:r>
        <w:r w:rsidRPr="00766753">
          <w:rPr>
            <w:rStyle w:val="Hyperlink"/>
            <w:rFonts w:ascii="Arial" w:hAnsi="Arial" w:cs="Arial"/>
            <w:noProof/>
            <w:spacing w:val="-9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of</w:t>
        </w:r>
        <w:r w:rsidRPr="00766753">
          <w:rPr>
            <w:rStyle w:val="Hyperlink"/>
            <w:rFonts w:ascii="Arial" w:hAnsi="Arial" w:cs="Arial"/>
            <w:noProof/>
            <w:spacing w:val="-3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re</w:t>
        </w:r>
        <w:r w:rsidRPr="00766753">
          <w:rPr>
            <w:rStyle w:val="Hyperlink"/>
            <w:rFonts w:ascii="Arial" w:hAnsi="Arial" w:cs="Arial"/>
            <w:noProof/>
            <w:spacing w:val="-2"/>
            <w:sz w:val="24"/>
          </w:rPr>
          <w:t>p</w:t>
        </w:r>
        <w:r w:rsidRPr="00766753">
          <w:rPr>
            <w:rStyle w:val="Hyperlink"/>
            <w:rFonts w:ascii="Arial" w:hAnsi="Arial" w:cs="Arial"/>
            <w:noProof/>
            <w:sz w:val="24"/>
          </w:rPr>
          <w:t>orting</w:t>
        </w:r>
        <w:r w:rsidRPr="00766753">
          <w:rPr>
            <w:rStyle w:val="Hyperlink"/>
            <w:rFonts w:ascii="Arial" w:hAnsi="Arial" w:cs="Arial"/>
            <w:noProof/>
            <w:spacing w:val="-12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and</w:t>
        </w:r>
        <w:r w:rsidRPr="00766753">
          <w:rPr>
            <w:rStyle w:val="Hyperlink"/>
            <w:rFonts w:ascii="Arial" w:hAnsi="Arial" w:cs="Arial"/>
            <w:noProof/>
            <w:spacing w:val="-5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record</w:t>
        </w:r>
        <w:r w:rsidRPr="00766753">
          <w:rPr>
            <w:rStyle w:val="Hyperlink"/>
            <w:rFonts w:ascii="Arial" w:hAnsi="Arial" w:cs="Arial"/>
            <w:noProof/>
            <w:spacing w:val="-9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keeping</w:t>
        </w:r>
        <w:r w:rsidRPr="00766753">
          <w:rPr>
            <w:rFonts w:ascii="Arial" w:hAnsi="Arial" w:cs="Arial"/>
            <w:noProof/>
            <w:webHidden/>
            <w:sz w:val="24"/>
          </w:rPr>
          <w:tab/>
        </w:r>
        <w:r w:rsidRPr="00766753">
          <w:rPr>
            <w:rFonts w:ascii="Arial" w:hAnsi="Arial" w:cs="Arial"/>
            <w:noProof/>
            <w:webHidden/>
            <w:sz w:val="24"/>
          </w:rPr>
          <w:fldChar w:fldCharType="begin"/>
        </w:r>
        <w:r w:rsidRPr="00766753">
          <w:rPr>
            <w:rFonts w:ascii="Arial" w:hAnsi="Arial" w:cs="Arial"/>
            <w:noProof/>
            <w:webHidden/>
            <w:sz w:val="24"/>
          </w:rPr>
          <w:instrText xml:space="preserve"> PAGEREF _Toc508352179 \h </w:instrText>
        </w:r>
        <w:r w:rsidRPr="00766753">
          <w:rPr>
            <w:rFonts w:ascii="Arial" w:hAnsi="Arial" w:cs="Arial"/>
            <w:noProof/>
            <w:webHidden/>
            <w:sz w:val="24"/>
          </w:rPr>
        </w:r>
        <w:r w:rsidRPr="00766753">
          <w:rPr>
            <w:rFonts w:ascii="Arial" w:hAnsi="Arial" w:cs="Arial"/>
            <w:noProof/>
            <w:webHidden/>
            <w:sz w:val="24"/>
          </w:rPr>
          <w:fldChar w:fldCharType="separate"/>
        </w:r>
        <w:r w:rsidR="003854FB">
          <w:rPr>
            <w:rFonts w:ascii="Arial" w:hAnsi="Arial" w:cs="Arial"/>
            <w:noProof/>
            <w:webHidden/>
            <w:sz w:val="24"/>
          </w:rPr>
          <w:t>3</w:t>
        </w:r>
        <w:r w:rsidRPr="0076675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Pr="00766753" w:rsidR="00872568" w:rsidRDefault="00872568" w14:paraId="4597450F" w14:textId="5F0C8C69">
      <w:pPr>
        <w:pStyle w:val="TOC2"/>
        <w:tabs>
          <w:tab w:val="left" w:pos="880"/>
          <w:tab w:val="right" w:leader="dot" w:pos="9190"/>
        </w:tabs>
        <w:rPr>
          <w:rFonts w:ascii="Arial" w:hAnsi="Arial" w:cs="Arial" w:eastAsiaTheme="minorEastAsia"/>
          <w:smallCaps w:val="0"/>
          <w:noProof/>
          <w:sz w:val="28"/>
          <w:szCs w:val="22"/>
        </w:rPr>
      </w:pPr>
      <w:hyperlink w:history="1" w:anchor="_Toc508352180">
        <w:r w:rsidRPr="00766753">
          <w:rPr>
            <w:rStyle w:val="Hyperlink"/>
            <w:rFonts w:ascii="Arial" w:hAnsi="Arial" w:cs="Arial"/>
            <w:noProof/>
            <w:sz w:val="24"/>
          </w:rPr>
          <w:t>1.5</w:t>
        </w:r>
        <w:r w:rsidRPr="00766753">
          <w:rPr>
            <w:rFonts w:ascii="Arial" w:hAnsi="Arial" w:cs="Arial" w:eastAsiaTheme="minorEastAsia"/>
            <w:smallCaps w:val="0"/>
            <w:noProof/>
            <w:sz w:val="28"/>
            <w:szCs w:val="22"/>
          </w:rPr>
          <w:tab/>
        </w:r>
        <w:r w:rsidRPr="00766753">
          <w:rPr>
            <w:rStyle w:val="Hyperlink"/>
            <w:rFonts w:ascii="Arial" w:hAnsi="Arial" w:cs="Arial"/>
            <w:noProof/>
            <w:sz w:val="24"/>
          </w:rPr>
          <w:t>Confidentiality</w:t>
        </w:r>
        <w:r w:rsidRPr="00766753">
          <w:rPr>
            <w:rStyle w:val="Hyperlink"/>
            <w:rFonts w:ascii="Arial" w:hAnsi="Arial" w:cs="Arial"/>
            <w:noProof/>
            <w:spacing w:val="-19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of</w:t>
        </w:r>
        <w:r w:rsidRPr="00766753">
          <w:rPr>
            <w:rStyle w:val="Hyperlink"/>
            <w:rFonts w:ascii="Arial" w:hAnsi="Arial" w:cs="Arial"/>
            <w:noProof/>
            <w:spacing w:val="-3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information</w:t>
        </w:r>
        <w:r w:rsidRPr="00766753">
          <w:rPr>
            <w:rFonts w:ascii="Arial" w:hAnsi="Arial" w:cs="Arial"/>
            <w:noProof/>
            <w:webHidden/>
            <w:sz w:val="24"/>
          </w:rPr>
          <w:tab/>
        </w:r>
        <w:r w:rsidRPr="00766753">
          <w:rPr>
            <w:rFonts w:ascii="Arial" w:hAnsi="Arial" w:cs="Arial"/>
            <w:noProof/>
            <w:webHidden/>
            <w:sz w:val="24"/>
          </w:rPr>
          <w:fldChar w:fldCharType="begin"/>
        </w:r>
        <w:r w:rsidRPr="00766753">
          <w:rPr>
            <w:rFonts w:ascii="Arial" w:hAnsi="Arial" w:cs="Arial"/>
            <w:noProof/>
            <w:webHidden/>
            <w:sz w:val="24"/>
          </w:rPr>
          <w:instrText xml:space="preserve"> PAGEREF _Toc508352180 \h </w:instrText>
        </w:r>
        <w:r w:rsidRPr="00766753">
          <w:rPr>
            <w:rFonts w:ascii="Arial" w:hAnsi="Arial" w:cs="Arial"/>
            <w:noProof/>
            <w:webHidden/>
            <w:sz w:val="24"/>
          </w:rPr>
        </w:r>
        <w:r w:rsidRPr="00766753">
          <w:rPr>
            <w:rFonts w:ascii="Arial" w:hAnsi="Arial" w:cs="Arial"/>
            <w:noProof/>
            <w:webHidden/>
            <w:sz w:val="24"/>
          </w:rPr>
          <w:fldChar w:fldCharType="separate"/>
        </w:r>
        <w:r w:rsidR="003854FB">
          <w:rPr>
            <w:rFonts w:ascii="Arial" w:hAnsi="Arial" w:cs="Arial"/>
            <w:noProof/>
            <w:webHidden/>
            <w:sz w:val="24"/>
          </w:rPr>
          <w:t>3</w:t>
        </w:r>
        <w:r w:rsidRPr="0076675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Pr="00766753" w:rsidR="00872568" w:rsidRDefault="00872568" w14:paraId="57411887" w14:textId="11A1C195">
      <w:pPr>
        <w:pStyle w:val="TOC2"/>
        <w:tabs>
          <w:tab w:val="left" w:pos="880"/>
          <w:tab w:val="right" w:leader="dot" w:pos="9190"/>
        </w:tabs>
        <w:rPr>
          <w:rFonts w:ascii="Arial" w:hAnsi="Arial" w:cs="Arial" w:eastAsiaTheme="minorEastAsia"/>
          <w:smallCaps w:val="0"/>
          <w:noProof/>
          <w:sz w:val="28"/>
          <w:szCs w:val="22"/>
        </w:rPr>
      </w:pPr>
      <w:hyperlink w:history="1" w:anchor="_Toc508352181">
        <w:r w:rsidRPr="00766753">
          <w:rPr>
            <w:rStyle w:val="Hyperlink"/>
            <w:rFonts w:ascii="Arial" w:hAnsi="Arial" w:cs="Arial"/>
            <w:noProof/>
            <w:sz w:val="24"/>
          </w:rPr>
          <w:t>1.6</w:t>
        </w:r>
        <w:r w:rsidRPr="00766753">
          <w:rPr>
            <w:rFonts w:ascii="Arial" w:hAnsi="Arial" w:cs="Arial" w:eastAsiaTheme="minorEastAsia"/>
            <w:smallCaps w:val="0"/>
            <w:noProof/>
            <w:sz w:val="28"/>
            <w:szCs w:val="22"/>
          </w:rPr>
          <w:tab/>
        </w:r>
        <w:r w:rsidRPr="00766753">
          <w:rPr>
            <w:rStyle w:val="Hyperlink"/>
            <w:rFonts w:ascii="Arial" w:hAnsi="Arial" w:cs="Arial"/>
            <w:noProof/>
            <w:sz w:val="24"/>
          </w:rPr>
          <w:t>Exempt</w:t>
        </w:r>
        <w:r w:rsidRPr="00766753">
          <w:rPr>
            <w:rStyle w:val="Hyperlink"/>
            <w:rFonts w:ascii="Arial" w:hAnsi="Arial" w:cs="Arial"/>
            <w:noProof/>
            <w:spacing w:val="1"/>
            <w:sz w:val="24"/>
          </w:rPr>
          <w:t>i</w:t>
        </w:r>
        <w:r w:rsidRPr="00766753">
          <w:rPr>
            <w:rStyle w:val="Hyperlink"/>
            <w:rFonts w:ascii="Arial" w:hAnsi="Arial" w:cs="Arial"/>
            <w:noProof/>
            <w:sz w:val="24"/>
          </w:rPr>
          <w:t>ons</w:t>
        </w:r>
        <w:r w:rsidRPr="00766753">
          <w:rPr>
            <w:rFonts w:ascii="Arial" w:hAnsi="Arial" w:cs="Arial"/>
            <w:noProof/>
            <w:webHidden/>
            <w:sz w:val="24"/>
          </w:rPr>
          <w:tab/>
        </w:r>
        <w:r w:rsidRPr="00766753">
          <w:rPr>
            <w:rFonts w:ascii="Arial" w:hAnsi="Arial" w:cs="Arial"/>
            <w:noProof/>
            <w:webHidden/>
            <w:sz w:val="24"/>
          </w:rPr>
          <w:fldChar w:fldCharType="begin"/>
        </w:r>
        <w:r w:rsidRPr="00766753">
          <w:rPr>
            <w:rFonts w:ascii="Arial" w:hAnsi="Arial" w:cs="Arial"/>
            <w:noProof/>
            <w:webHidden/>
            <w:sz w:val="24"/>
          </w:rPr>
          <w:instrText xml:space="preserve"> PAGEREF _Toc508352181 \h </w:instrText>
        </w:r>
        <w:r w:rsidRPr="00766753">
          <w:rPr>
            <w:rFonts w:ascii="Arial" w:hAnsi="Arial" w:cs="Arial"/>
            <w:noProof/>
            <w:webHidden/>
            <w:sz w:val="24"/>
          </w:rPr>
        </w:r>
        <w:r w:rsidRPr="00766753">
          <w:rPr>
            <w:rFonts w:ascii="Arial" w:hAnsi="Arial" w:cs="Arial"/>
            <w:noProof/>
            <w:webHidden/>
            <w:sz w:val="24"/>
          </w:rPr>
          <w:fldChar w:fldCharType="separate"/>
        </w:r>
        <w:r w:rsidR="003854FB">
          <w:rPr>
            <w:rFonts w:ascii="Arial" w:hAnsi="Arial" w:cs="Arial"/>
            <w:noProof/>
            <w:webHidden/>
            <w:sz w:val="24"/>
          </w:rPr>
          <w:t>4</w:t>
        </w:r>
        <w:r w:rsidRPr="0076675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Pr="00766753" w:rsidR="00872568" w:rsidRDefault="00872568" w14:paraId="7756E934" w14:textId="527E725F">
      <w:pPr>
        <w:pStyle w:val="TOC2"/>
        <w:tabs>
          <w:tab w:val="left" w:pos="880"/>
          <w:tab w:val="right" w:leader="dot" w:pos="9190"/>
        </w:tabs>
        <w:rPr>
          <w:rFonts w:ascii="Arial" w:hAnsi="Arial" w:cs="Arial" w:eastAsiaTheme="minorEastAsia"/>
          <w:smallCaps w:val="0"/>
          <w:noProof/>
          <w:sz w:val="28"/>
          <w:szCs w:val="22"/>
        </w:rPr>
      </w:pPr>
      <w:hyperlink w:history="1" w:anchor="_Toc508352182">
        <w:r w:rsidRPr="00766753">
          <w:rPr>
            <w:rStyle w:val="Hyperlink"/>
            <w:rFonts w:ascii="Arial" w:hAnsi="Arial" w:cs="Arial"/>
            <w:noProof/>
            <w:sz w:val="24"/>
          </w:rPr>
          <w:t>1.7</w:t>
        </w:r>
        <w:r w:rsidRPr="00766753">
          <w:rPr>
            <w:rFonts w:ascii="Arial" w:hAnsi="Arial" w:cs="Arial" w:eastAsiaTheme="minorEastAsia"/>
            <w:smallCaps w:val="0"/>
            <w:noProof/>
            <w:sz w:val="28"/>
            <w:szCs w:val="22"/>
          </w:rPr>
          <w:tab/>
        </w:r>
        <w:r w:rsidRPr="00766753">
          <w:rPr>
            <w:rStyle w:val="Hyperlink"/>
            <w:rFonts w:ascii="Arial" w:hAnsi="Arial" w:cs="Arial"/>
            <w:noProof/>
            <w:sz w:val="24"/>
          </w:rPr>
          <w:t>Coming</w:t>
        </w:r>
        <w:r w:rsidRPr="00766753">
          <w:rPr>
            <w:rStyle w:val="Hyperlink"/>
            <w:rFonts w:ascii="Arial" w:hAnsi="Arial" w:cs="Arial"/>
            <w:noProof/>
            <w:spacing w:val="-10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into</w:t>
        </w:r>
        <w:r w:rsidRPr="00766753">
          <w:rPr>
            <w:rStyle w:val="Hyperlink"/>
            <w:rFonts w:ascii="Arial" w:hAnsi="Arial" w:cs="Arial"/>
            <w:noProof/>
            <w:spacing w:val="-5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Force</w:t>
        </w:r>
        <w:r w:rsidRPr="00766753">
          <w:rPr>
            <w:rFonts w:ascii="Arial" w:hAnsi="Arial" w:cs="Arial"/>
            <w:noProof/>
            <w:webHidden/>
            <w:sz w:val="24"/>
          </w:rPr>
          <w:tab/>
        </w:r>
        <w:r w:rsidRPr="00766753">
          <w:rPr>
            <w:rFonts w:ascii="Arial" w:hAnsi="Arial" w:cs="Arial"/>
            <w:noProof/>
            <w:webHidden/>
            <w:sz w:val="24"/>
          </w:rPr>
          <w:fldChar w:fldCharType="begin"/>
        </w:r>
        <w:r w:rsidRPr="00766753">
          <w:rPr>
            <w:rFonts w:ascii="Arial" w:hAnsi="Arial" w:cs="Arial"/>
            <w:noProof/>
            <w:webHidden/>
            <w:sz w:val="24"/>
          </w:rPr>
          <w:instrText xml:space="preserve"> PAGEREF _Toc508352182 \h </w:instrText>
        </w:r>
        <w:r w:rsidRPr="00766753">
          <w:rPr>
            <w:rFonts w:ascii="Arial" w:hAnsi="Arial" w:cs="Arial"/>
            <w:noProof/>
            <w:webHidden/>
            <w:sz w:val="24"/>
          </w:rPr>
        </w:r>
        <w:r w:rsidRPr="00766753">
          <w:rPr>
            <w:rFonts w:ascii="Arial" w:hAnsi="Arial" w:cs="Arial"/>
            <w:noProof/>
            <w:webHidden/>
            <w:sz w:val="24"/>
          </w:rPr>
          <w:fldChar w:fldCharType="separate"/>
        </w:r>
        <w:r w:rsidR="003854FB">
          <w:rPr>
            <w:rFonts w:ascii="Arial" w:hAnsi="Arial" w:cs="Arial"/>
            <w:noProof/>
            <w:webHidden/>
            <w:sz w:val="24"/>
          </w:rPr>
          <w:t>4</w:t>
        </w:r>
        <w:r w:rsidRPr="0076675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Pr="00766753" w:rsidR="00872568" w:rsidRDefault="00872568" w14:paraId="5C3D5AE3" w14:textId="0582CBB9">
      <w:pPr>
        <w:pStyle w:val="TOC1"/>
        <w:tabs>
          <w:tab w:val="left" w:pos="440"/>
          <w:tab w:val="right" w:leader="dot" w:pos="9190"/>
        </w:tabs>
        <w:rPr>
          <w:rFonts w:ascii="Arial" w:hAnsi="Arial" w:cs="Arial" w:eastAsiaTheme="minorEastAsia"/>
          <w:b w:val="0"/>
          <w:bCs w:val="0"/>
          <w:caps w:val="0"/>
          <w:noProof/>
          <w:sz w:val="28"/>
          <w:szCs w:val="22"/>
        </w:rPr>
      </w:pPr>
      <w:hyperlink w:history="1" w:anchor="_Toc508352183">
        <w:r w:rsidRPr="00766753">
          <w:rPr>
            <w:rStyle w:val="Hyperlink"/>
            <w:rFonts w:ascii="Arial" w:hAnsi="Arial" w:cs="Arial"/>
            <w:noProof/>
            <w:sz w:val="24"/>
          </w:rPr>
          <w:t>2</w:t>
        </w:r>
        <w:r w:rsidRPr="00766753">
          <w:rPr>
            <w:rFonts w:ascii="Arial" w:hAnsi="Arial" w:cs="Arial" w:eastAsiaTheme="minorEastAsia"/>
            <w:b w:val="0"/>
            <w:bCs w:val="0"/>
            <w:caps w:val="0"/>
            <w:noProof/>
            <w:sz w:val="28"/>
            <w:szCs w:val="22"/>
          </w:rPr>
          <w:tab/>
        </w:r>
        <w:r w:rsidRPr="00766753">
          <w:rPr>
            <w:rStyle w:val="Hyperlink"/>
            <w:rFonts w:ascii="Arial" w:hAnsi="Arial" w:cs="Arial"/>
            <w:noProof/>
            <w:sz w:val="24"/>
          </w:rPr>
          <w:t>MARKETER</w:t>
        </w:r>
        <w:r w:rsidRPr="00766753">
          <w:rPr>
            <w:rFonts w:ascii="Arial" w:hAnsi="Arial" w:cs="Arial"/>
            <w:noProof/>
            <w:webHidden/>
            <w:sz w:val="24"/>
          </w:rPr>
          <w:tab/>
        </w:r>
        <w:r w:rsidRPr="00766753">
          <w:rPr>
            <w:rFonts w:ascii="Arial" w:hAnsi="Arial" w:cs="Arial"/>
            <w:noProof/>
            <w:webHidden/>
            <w:sz w:val="24"/>
          </w:rPr>
          <w:fldChar w:fldCharType="begin"/>
        </w:r>
        <w:r w:rsidRPr="00766753">
          <w:rPr>
            <w:rFonts w:ascii="Arial" w:hAnsi="Arial" w:cs="Arial"/>
            <w:noProof/>
            <w:webHidden/>
            <w:sz w:val="24"/>
          </w:rPr>
          <w:instrText xml:space="preserve"> PAGEREF _Toc508352183 \h </w:instrText>
        </w:r>
        <w:r w:rsidRPr="00766753">
          <w:rPr>
            <w:rFonts w:ascii="Arial" w:hAnsi="Arial" w:cs="Arial"/>
            <w:noProof/>
            <w:webHidden/>
            <w:sz w:val="24"/>
          </w:rPr>
        </w:r>
        <w:r w:rsidRPr="00766753">
          <w:rPr>
            <w:rFonts w:ascii="Arial" w:hAnsi="Arial" w:cs="Arial"/>
            <w:noProof/>
            <w:webHidden/>
            <w:sz w:val="24"/>
          </w:rPr>
          <w:fldChar w:fldCharType="separate"/>
        </w:r>
        <w:r w:rsidR="003854FB">
          <w:rPr>
            <w:rFonts w:ascii="Arial" w:hAnsi="Arial" w:cs="Arial"/>
            <w:noProof/>
            <w:webHidden/>
            <w:sz w:val="24"/>
          </w:rPr>
          <w:t>5</w:t>
        </w:r>
        <w:r w:rsidRPr="0076675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Pr="00766753" w:rsidR="00872568" w:rsidRDefault="00872568" w14:paraId="38D49EFE" w14:textId="3ABD06AF">
      <w:pPr>
        <w:pStyle w:val="TOC2"/>
        <w:tabs>
          <w:tab w:val="left" w:pos="880"/>
          <w:tab w:val="right" w:leader="dot" w:pos="9190"/>
        </w:tabs>
        <w:rPr>
          <w:rFonts w:ascii="Arial" w:hAnsi="Arial" w:cs="Arial" w:eastAsiaTheme="minorEastAsia"/>
          <w:smallCaps w:val="0"/>
          <w:noProof/>
          <w:sz w:val="28"/>
          <w:szCs w:val="22"/>
        </w:rPr>
      </w:pPr>
      <w:hyperlink w:history="1" w:anchor="_Toc508352184">
        <w:r w:rsidRPr="00766753">
          <w:rPr>
            <w:rStyle w:val="Hyperlink"/>
            <w:rFonts w:ascii="Arial" w:hAnsi="Arial" w:cs="Arial"/>
            <w:noProof/>
            <w:sz w:val="24"/>
          </w:rPr>
          <w:t>2.1</w:t>
        </w:r>
        <w:r w:rsidRPr="00766753">
          <w:rPr>
            <w:rFonts w:ascii="Arial" w:hAnsi="Arial" w:cs="Arial" w:eastAsiaTheme="minorEastAsia"/>
            <w:smallCaps w:val="0"/>
            <w:noProof/>
            <w:sz w:val="28"/>
            <w:szCs w:val="22"/>
          </w:rPr>
          <w:tab/>
        </w:r>
        <w:r w:rsidRPr="00766753">
          <w:rPr>
            <w:rStyle w:val="Hyperlink"/>
            <w:rFonts w:ascii="Arial" w:hAnsi="Arial" w:cs="Arial"/>
            <w:noProof/>
            <w:sz w:val="24"/>
          </w:rPr>
          <w:t>Reporting</w:t>
        </w:r>
        <w:r w:rsidRPr="00766753">
          <w:rPr>
            <w:rFonts w:ascii="Arial" w:hAnsi="Arial" w:cs="Arial"/>
            <w:noProof/>
            <w:webHidden/>
            <w:sz w:val="24"/>
          </w:rPr>
          <w:tab/>
        </w:r>
        <w:r w:rsidRPr="00766753">
          <w:rPr>
            <w:rFonts w:ascii="Arial" w:hAnsi="Arial" w:cs="Arial"/>
            <w:noProof/>
            <w:webHidden/>
            <w:sz w:val="24"/>
          </w:rPr>
          <w:fldChar w:fldCharType="begin"/>
        </w:r>
        <w:r w:rsidRPr="00766753">
          <w:rPr>
            <w:rFonts w:ascii="Arial" w:hAnsi="Arial" w:cs="Arial"/>
            <w:noProof/>
            <w:webHidden/>
            <w:sz w:val="24"/>
          </w:rPr>
          <w:instrText xml:space="preserve"> PAGEREF _Toc508352184 \h </w:instrText>
        </w:r>
        <w:r w:rsidRPr="00766753">
          <w:rPr>
            <w:rFonts w:ascii="Arial" w:hAnsi="Arial" w:cs="Arial"/>
            <w:noProof/>
            <w:webHidden/>
            <w:sz w:val="24"/>
          </w:rPr>
        </w:r>
        <w:r w:rsidRPr="00766753">
          <w:rPr>
            <w:rFonts w:ascii="Arial" w:hAnsi="Arial" w:cs="Arial"/>
            <w:noProof/>
            <w:webHidden/>
            <w:sz w:val="24"/>
          </w:rPr>
          <w:fldChar w:fldCharType="separate"/>
        </w:r>
        <w:r w:rsidR="003854FB">
          <w:rPr>
            <w:rFonts w:ascii="Arial" w:hAnsi="Arial" w:cs="Arial"/>
            <w:noProof/>
            <w:webHidden/>
            <w:sz w:val="24"/>
          </w:rPr>
          <w:t>5</w:t>
        </w:r>
        <w:r w:rsidRPr="0076675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Pr="00766753" w:rsidR="00872568" w:rsidRDefault="00872568" w14:paraId="4FE438A9" w14:textId="6FF3C424">
      <w:pPr>
        <w:pStyle w:val="TOC2"/>
        <w:tabs>
          <w:tab w:val="left" w:pos="880"/>
          <w:tab w:val="right" w:leader="dot" w:pos="9190"/>
        </w:tabs>
        <w:rPr>
          <w:rFonts w:ascii="Arial" w:hAnsi="Arial" w:cs="Arial" w:eastAsiaTheme="minorEastAsia"/>
          <w:smallCaps w:val="0"/>
          <w:noProof/>
          <w:sz w:val="28"/>
          <w:szCs w:val="22"/>
        </w:rPr>
      </w:pPr>
      <w:hyperlink w:history="1" w:anchor="_Toc508352185">
        <w:r w:rsidRPr="00766753">
          <w:rPr>
            <w:rStyle w:val="Hyperlink"/>
            <w:rFonts w:ascii="Arial" w:hAnsi="Arial" w:cs="Arial"/>
            <w:noProof/>
            <w:sz w:val="24"/>
          </w:rPr>
          <w:t>2.2</w:t>
        </w:r>
        <w:r w:rsidRPr="00766753">
          <w:rPr>
            <w:rFonts w:ascii="Arial" w:hAnsi="Arial" w:cs="Arial" w:eastAsiaTheme="minorEastAsia"/>
            <w:smallCaps w:val="0"/>
            <w:noProof/>
            <w:sz w:val="28"/>
            <w:szCs w:val="22"/>
          </w:rPr>
          <w:tab/>
        </w:r>
        <w:r w:rsidRPr="00766753">
          <w:rPr>
            <w:rStyle w:val="Hyperlink"/>
            <w:rFonts w:ascii="Arial" w:hAnsi="Arial" w:cs="Arial"/>
            <w:noProof/>
            <w:sz w:val="24"/>
          </w:rPr>
          <w:t>Record</w:t>
        </w:r>
        <w:r w:rsidRPr="00766753">
          <w:rPr>
            <w:rStyle w:val="Hyperlink"/>
            <w:rFonts w:ascii="Arial" w:hAnsi="Arial" w:cs="Arial"/>
            <w:noProof/>
            <w:spacing w:val="-8"/>
            <w:sz w:val="24"/>
          </w:rPr>
          <w:t xml:space="preserve"> </w:t>
        </w:r>
        <w:r w:rsidRPr="00766753">
          <w:rPr>
            <w:rStyle w:val="Hyperlink"/>
            <w:rFonts w:ascii="Arial" w:hAnsi="Arial" w:cs="Arial"/>
            <w:noProof/>
            <w:sz w:val="24"/>
          </w:rPr>
          <w:t>Keeping</w:t>
        </w:r>
        <w:r w:rsidRPr="00766753">
          <w:rPr>
            <w:rFonts w:ascii="Arial" w:hAnsi="Arial" w:cs="Arial"/>
            <w:noProof/>
            <w:webHidden/>
            <w:sz w:val="24"/>
          </w:rPr>
          <w:tab/>
        </w:r>
        <w:r w:rsidRPr="00766753">
          <w:rPr>
            <w:rFonts w:ascii="Arial" w:hAnsi="Arial" w:cs="Arial"/>
            <w:noProof/>
            <w:webHidden/>
            <w:sz w:val="24"/>
          </w:rPr>
          <w:fldChar w:fldCharType="begin"/>
        </w:r>
        <w:r w:rsidRPr="00766753">
          <w:rPr>
            <w:rFonts w:ascii="Arial" w:hAnsi="Arial" w:cs="Arial"/>
            <w:noProof/>
            <w:webHidden/>
            <w:sz w:val="24"/>
          </w:rPr>
          <w:instrText xml:space="preserve"> PAGEREF _Toc508352185 \h </w:instrText>
        </w:r>
        <w:r w:rsidRPr="00766753">
          <w:rPr>
            <w:rFonts w:ascii="Arial" w:hAnsi="Arial" w:cs="Arial"/>
            <w:noProof/>
            <w:webHidden/>
            <w:sz w:val="24"/>
          </w:rPr>
        </w:r>
        <w:r w:rsidRPr="00766753">
          <w:rPr>
            <w:rFonts w:ascii="Arial" w:hAnsi="Arial" w:cs="Arial"/>
            <w:noProof/>
            <w:webHidden/>
            <w:sz w:val="24"/>
          </w:rPr>
          <w:fldChar w:fldCharType="separate"/>
        </w:r>
        <w:r w:rsidR="003854FB">
          <w:rPr>
            <w:rFonts w:ascii="Arial" w:hAnsi="Arial" w:cs="Arial"/>
            <w:noProof/>
            <w:webHidden/>
            <w:sz w:val="24"/>
          </w:rPr>
          <w:t>7</w:t>
        </w:r>
        <w:r w:rsidRPr="00766753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40147C" w:rsidRDefault="0040147C" w14:paraId="3E2401B3" w14:textId="3A7DAA53">
      <w:pPr>
        <w:rPr>
          <w:sz w:val="24"/>
          <w:szCs w:val="24"/>
        </w:rPr>
      </w:pPr>
      <w:r w:rsidRPr="00766753">
        <w:rPr>
          <w:rFonts w:ascii="Arial" w:hAnsi="Arial" w:cs="Arial"/>
          <w:sz w:val="32"/>
          <w:szCs w:val="24"/>
        </w:rPr>
        <w:fldChar w:fldCharType="end"/>
      </w:r>
      <w:r>
        <w:rPr>
          <w:sz w:val="24"/>
          <w:szCs w:val="24"/>
        </w:rPr>
        <w:br w:type="page"/>
      </w:r>
    </w:p>
    <w:p w:rsidR="002E5D86" w:rsidP="00D14B40" w:rsidRDefault="005776F5" w14:paraId="06620261" w14:textId="77777777">
      <w:pPr>
        <w:pStyle w:val="Heading1"/>
      </w:pPr>
      <w:bookmarkStart w:name="_Toc508352175" w:id="0"/>
      <w:r>
        <w:t>GENERAL</w:t>
      </w:r>
      <w:r>
        <w:rPr>
          <w:spacing w:val="-1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ADMIN</w:t>
      </w:r>
      <w:r>
        <w:rPr>
          <w:spacing w:val="-1"/>
        </w:rPr>
        <w:t>I</w:t>
      </w:r>
      <w:r>
        <w:t>STR</w:t>
      </w:r>
      <w:r>
        <w:rPr>
          <w:spacing w:val="-24"/>
        </w:rPr>
        <w:t>A</w:t>
      </w:r>
      <w:r>
        <w:t>T</w:t>
      </w:r>
      <w:r>
        <w:rPr>
          <w:spacing w:val="-1"/>
        </w:rPr>
        <w:t>I</w:t>
      </w:r>
      <w:r>
        <w:t>VE PROVISIONS</w:t>
      </w:r>
      <w:bookmarkEnd w:id="0"/>
    </w:p>
    <w:p w:rsidR="002E5D86" w:rsidP="00D14B40" w:rsidRDefault="005776F5" w14:paraId="7901E840" w14:textId="77777777">
      <w:pPr>
        <w:pStyle w:val="Heading2"/>
      </w:pPr>
      <w:bookmarkStart w:name="_Toc508352176" w:id="1"/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1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reporting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keeping requirements</w:t>
      </w:r>
      <w:bookmarkEnd w:id="1"/>
    </w:p>
    <w:p w:rsidR="002E5D86" w:rsidP="005776F5" w:rsidRDefault="005776F5" w14:paraId="5937D51C" w14:textId="77777777">
      <w:pPr>
        <w:pStyle w:val="Heading2paragraph"/>
      </w:pPr>
      <w:r>
        <w:t>These reporting and record keeping requ</w:t>
      </w:r>
      <w:r>
        <w:rPr>
          <w:spacing w:val="1"/>
        </w:rPr>
        <w:t>i</w:t>
      </w:r>
      <w:r>
        <w:t>rements set the m</w:t>
      </w:r>
      <w:r>
        <w:rPr>
          <w:spacing w:val="-1"/>
        </w:rPr>
        <w:t>i</w:t>
      </w:r>
      <w:r>
        <w:t>nimum reporting and record keeping requi</w:t>
      </w:r>
      <w:r>
        <w:rPr>
          <w:spacing w:val="2"/>
        </w:rPr>
        <w:t>r</w:t>
      </w:r>
      <w:r>
        <w:t>ements, with which a natural gas marketer must comply, in accordan</w:t>
      </w:r>
      <w:r>
        <w:rPr>
          <w:spacing w:val="1"/>
        </w:rPr>
        <w:t>c</w:t>
      </w:r>
      <w:r>
        <w:t>e with section 4.1</w:t>
      </w:r>
      <w:r>
        <w:rPr>
          <w:spacing w:val="2"/>
        </w:rPr>
        <w:t>.</w:t>
      </w:r>
      <w:r>
        <w:t xml:space="preserve">1 of its </w:t>
      </w:r>
      <w:proofErr w:type="spellStart"/>
      <w:r>
        <w:t>licence</w:t>
      </w:r>
      <w:proofErr w:type="spellEnd"/>
      <w:r>
        <w:t xml:space="preserve">. Other </w:t>
      </w:r>
      <w:r>
        <w:rPr>
          <w:spacing w:val="1"/>
        </w:rPr>
        <w:t>r</w:t>
      </w:r>
      <w:r>
        <w:t>eporting and record keeping requirements specific to a natural gas m</w:t>
      </w:r>
      <w:r>
        <w:rPr>
          <w:spacing w:val="-2"/>
        </w:rPr>
        <w:t>a</w:t>
      </w:r>
      <w:r>
        <w:t>rketer may also be contained in rules, indi</w:t>
      </w:r>
      <w:r>
        <w:rPr>
          <w:spacing w:val="1"/>
        </w:rPr>
        <w:t>v</w:t>
      </w:r>
      <w:r>
        <w:rPr>
          <w:spacing w:val="-1"/>
        </w:rPr>
        <w:t>i</w:t>
      </w:r>
      <w:r>
        <w:t xml:space="preserve">dual </w:t>
      </w:r>
      <w:proofErr w:type="spellStart"/>
      <w:r>
        <w:t>licences</w:t>
      </w:r>
      <w:proofErr w:type="spellEnd"/>
      <w:r>
        <w:t xml:space="preserve"> or regula</w:t>
      </w:r>
      <w:r>
        <w:rPr>
          <w:spacing w:val="1"/>
        </w:rPr>
        <w:t>t</w:t>
      </w:r>
      <w:r>
        <w:t>ory instruments specific to</w:t>
      </w:r>
      <w:r>
        <w:rPr>
          <w:spacing w:val="1"/>
        </w:rPr>
        <w:t xml:space="preserve"> </w:t>
      </w:r>
      <w:r>
        <w:t>a marketer (for example, an order).</w:t>
      </w:r>
    </w:p>
    <w:p w:rsidR="002E5D86" w:rsidP="005776F5" w:rsidRDefault="005776F5" w14:paraId="4DF788BC" w14:textId="77777777">
      <w:pPr>
        <w:pStyle w:val="Heading2"/>
      </w:pPr>
      <w:bookmarkStart w:name="_Toc508352177" w:id="2"/>
      <w:r>
        <w:t>Interpretation</w:t>
      </w:r>
      <w:bookmarkEnd w:id="2"/>
    </w:p>
    <w:p w:rsidR="005776F5" w:rsidP="005776F5" w:rsidRDefault="005776F5" w14:paraId="2C456DEA" w14:textId="77777777">
      <w:pPr>
        <w:pStyle w:val="Heading2paragraph"/>
      </w:pPr>
      <w:r>
        <w:t>Unless otherwise defined in these reporting</w:t>
      </w:r>
      <w:r>
        <w:rPr>
          <w:spacing w:val="1"/>
        </w:rPr>
        <w:t xml:space="preserve"> </w:t>
      </w:r>
      <w:r>
        <w:t>and record keeping requirements, words and phrases that have not been defined shall</w:t>
      </w:r>
      <w:r>
        <w:rPr>
          <w:spacing w:val="1"/>
        </w:rPr>
        <w:t xml:space="preserve"> </w:t>
      </w:r>
      <w:r>
        <w:t xml:space="preserve">have the meaning ascribed to them in the Ontario Energy Board Act, 1998 (the </w:t>
      </w:r>
      <w:r>
        <w:rPr>
          <w:spacing w:val="1"/>
        </w:rPr>
        <w:t>“</w:t>
      </w:r>
      <w:r>
        <w:rPr>
          <w:i/>
          <w:spacing w:val="-1"/>
        </w:rPr>
        <w:t>Ac</w:t>
      </w:r>
      <w:r>
        <w:rPr>
          <w:i/>
        </w:rPr>
        <w:t>t</w:t>
      </w:r>
      <w:r>
        <w:t>”). Headings are for convenience</w:t>
      </w:r>
      <w:r>
        <w:rPr>
          <w:spacing w:val="1"/>
        </w:rPr>
        <w:t xml:space="preserve"> </w:t>
      </w:r>
      <w:r>
        <w:t xml:space="preserve">only and shall not affect the interpretation of these </w:t>
      </w:r>
      <w:proofErr w:type="spellStart"/>
      <w:r>
        <w:t>licence</w:t>
      </w:r>
      <w:proofErr w:type="spellEnd"/>
      <w:r>
        <w:t xml:space="preserve"> requirements. Words importing the singular include the plural and vice</w:t>
      </w:r>
      <w:r>
        <w:rPr>
          <w:spacing w:val="-1"/>
        </w:rPr>
        <w:t xml:space="preserve"> </w:t>
      </w:r>
      <w:r>
        <w:t>versa. A reference to a document or a provision of</w:t>
      </w:r>
      <w:r>
        <w:rPr>
          <w:spacing w:val="2"/>
        </w:rPr>
        <w:t xml:space="preserve"> </w:t>
      </w:r>
      <w:r>
        <w:t>a document inc</w:t>
      </w:r>
      <w:r>
        <w:rPr>
          <w:spacing w:val="-1"/>
        </w:rPr>
        <w:t>l</w:t>
      </w:r>
      <w:r>
        <w:t>udes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amendment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supplement to, or a replacement of, that document or that provision of that document.</w:t>
      </w:r>
    </w:p>
    <w:p w:rsidR="002E5D86" w:rsidP="005776F5" w:rsidRDefault="005776F5" w14:paraId="7E9666C5" w14:textId="77777777">
      <w:pPr>
        <w:pStyle w:val="Heading2"/>
      </w:pPr>
      <w:bookmarkStart w:name="_Toc508352178" w:id="3"/>
      <w:r>
        <w:t>To</w:t>
      </w:r>
      <w:r>
        <w:rPr>
          <w:spacing w:val="-3"/>
        </w:rPr>
        <w:t xml:space="preserve"> </w:t>
      </w:r>
      <w:r>
        <w:t>whom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reporting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keeping</w:t>
      </w:r>
      <w:r>
        <w:rPr>
          <w:spacing w:val="-11"/>
        </w:rPr>
        <w:t xml:space="preserve"> </w:t>
      </w:r>
      <w:r>
        <w:t>requirements apply</w:t>
      </w:r>
      <w:bookmarkEnd w:id="3"/>
    </w:p>
    <w:p w:rsidR="002E5D86" w:rsidP="005776F5" w:rsidRDefault="005776F5" w14:paraId="6AF19FAE" w14:textId="77777777">
      <w:pPr>
        <w:pStyle w:val="Heading2paragraph"/>
      </w:pPr>
      <w:r>
        <w:t>These reporting and record keeping requir</w:t>
      </w:r>
      <w:r>
        <w:rPr>
          <w:spacing w:val="1"/>
        </w:rPr>
        <w:t>e</w:t>
      </w:r>
      <w:r>
        <w:t>ments apply to all licensed natural gas marketers.</w:t>
      </w:r>
    </w:p>
    <w:p w:rsidR="002E5D86" w:rsidP="005776F5" w:rsidRDefault="005776F5" w14:paraId="5287C9D3" w14:textId="77777777">
      <w:pPr>
        <w:pStyle w:val="Heading2"/>
      </w:pPr>
      <w:bookmarkStart w:name="_Toc508352179" w:id="4"/>
      <w:r>
        <w:rPr>
          <w:spacing w:val="-3"/>
        </w:rPr>
        <w:t>M</w:t>
      </w:r>
      <w:r>
        <w:rPr>
          <w:spacing w:val="2"/>
        </w:rPr>
        <w:t>a</w:t>
      </w:r>
      <w:r>
        <w:t>nner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format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p</w:t>
      </w:r>
      <w:r>
        <w:t>orting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</w:t>
      </w:r>
      <w:r>
        <w:rPr>
          <w:spacing w:val="-9"/>
        </w:rPr>
        <w:t xml:space="preserve"> </w:t>
      </w:r>
      <w:r>
        <w:t>keeping</w:t>
      </w:r>
      <w:bookmarkEnd w:id="4"/>
    </w:p>
    <w:p w:rsidR="002E5D86" w:rsidP="005776F5" w:rsidRDefault="005776F5" w14:paraId="3E5687FB" w14:textId="77777777">
      <w:pPr>
        <w:pStyle w:val="Heading2paragraph"/>
      </w:pPr>
      <w:r>
        <w:t>The reporting and record keepi</w:t>
      </w:r>
      <w:r>
        <w:rPr>
          <w:spacing w:val="1"/>
        </w:rPr>
        <w:t>n</w:t>
      </w:r>
      <w:r>
        <w:t>g requiremen</w:t>
      </w:r>
      <w:r>
        <w:rPr>
          <w:spacing w:val="1"/>
        </w:rPr>
        <w:t>t</w:t>
      </w:r>
      <w:r>
        <w:t>s will be</w:t>
      </w:r>
      <w:r>
        <w:rPr>
          <w:spacing w:val="1"/>
        </w:rPr>
        <w:t xml:space="preserve"> </w:t>
      </w:r>
      <w:r>
        <w:t>in the manner and format as prescribed by the Board.</w:t>
      </w:r>
    </w:p>
    <w:p w:rsidR="002E5D86" w:rsidP="005776F5" w:rsidRDefault="005776F5" w14:paraId="18AB8A58" w14:textId="77777777">
      <w:pPr>
        <w:pStyle w:val="Heading2"/>
      </w:pPr>
      <w:bookmarkStart w:name="_Toc508352180" w:id="5"/>
      <w:r>
        <w:t>Confidentiality</w:t>
      </w:r>
      <w:r>
        <w:rPr>
          <w:spacing w:val="-1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information</w:t>
      </w:r>
      <w:bookmarkEnd w:id="5"/>
    </w:p>
    <w:p w:rsidR="002E5D86" w:rsidP="005776F5" w:rsidRDefault="005776F5" w14:paraId="07E70380" w14:textId="77777777">
      <w:pPr>
        <w:pStyle w:val="Heading2paragraph"/>
      </w:pPr>
      <w:r>
        <w:t>The Board intends to treat information filed under the Natural Gas Reporting and Record Keeping Requirements</w:t>
      </w:r>
      <w:r>
        <w:rPr>
          <w:spacing w:val="1"/>
        </w:rPr>
        <w:t xml:space="preserve"> </w:t>
      </w:r>
      <w:r>
        <w:t xml:space="preserve">(Gas Marketer </w:t>
      </w:r>
      <w:proofErr w:type="spellStart"/>
      <w:r>
        <w:t>Licence</w:t>
      </w:r>
      <w:proofErr w:type="spellEnd"/>
      <w:r>
        <w:t xml:space="preserve"> Require</w:t>
      </w:r>
      <w:r>
        <w:rPr>
          <w:spacing w:val="2"/>
        </w:rPr>
        <w:t>m</w:t>
      </w:r>
      <w:r>
        <w:t>ents) in confidence.</w:t>
      </w:r>
    </w:p>
    <w:p w:rsidR="002E5D86" w:rsidP="005776F5" w:rsidRDefault="005776F5" w14:paraId="447DFB73" w14:textId="77777777">
      <w:pPr>
        <w:pStyle w:val="Heading2paragraph"/>
      </w:pPr>
      <w:r>
        <w:t>The Board reserves the right to d</w:t>
      </w:r>
      <w:r>
        <w:rPr>
          <w:spacing w:val="-2"/>
        </w:rPr>
        <w:t>i</w:t>
      </w:r>
      <w:r>
        <w:t>sclose agg</w:t>
      </w:r>
      <w:r>
        <w:rPr>
          <w:spacing w:val="2"/>
        </w:rPr>
        <w:t>r</w:t>
      </w:r>
      <w:r>
        <w:t>egated information as well as information in a form such that the iden</w:t>
      </w:r>
      <w:r>
        <w:rPr>
          <w:spacing w:val="-1"/>
        </w:rPr>
        <w:t>t</w:t>
      </w:r>
      <w:r>
        <w:t>ity of any indivi</w:t>
      </w:r>
      <w:r>
        <w:rPr>
          <w:spacing w:val="-1"/>
        </w:rPr>
        <w:t>d</w:t>
      </w:r>
      <w:r>
        <w:t>ual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 determined. The Board cautions parties that</w:t>
      </w:r>
      <w:r>
        <w:rPr>
          <w:spacing w:val="-1"/>
        </w:rPr>
        <w:t xml:space="preserve"> </w:t>
      </w:r>
      <w:r>
        <w:t>information treated as confidential may still be dis</w:t>
      </w:r>
      <w:r>
        <w:rPr>
          <w:spacing w:val="1"/>
        </w:rPr>
        <w:t>c</w:t>
      </w:r>
      <w:r>
        <w:t xml:space="preserve">losed in a proceeding before </w:t>
      </w:r>
      <w:r>
        <w:rPr>
          <w:spacing w:val="1"/>
        </w:rPr>
        <w:t>t</w:t>
      </w:r>
      <w:r>
        <w:t xml:space="preserve">he Board. However, a party to that proceeding would be able to request the Board to hold the </w:t>
      </w:r>
      <w:proofErr w:type="gramStart"/>
      <w:r>
        <w:t>document in confidence</w:t>
      </w:r>
      <w:proofErr w:type="gramEnd"/>
      <w:r>
        <w:t xml:space="preserve"> in that proceeding. The Board further caut</w:t>
      </w:r>
      <w:r>
        <w:rPr>
          <w:spacing w:val="-1"/>
        </w:rPr>
        <w:t>i</w:t>
      </w:r>
      <w:r>
        <w:t xml:space="preserve">ons parties that it is subject to the </w:t>
      </w:r>
      <w:r>
        <w:rPr>
          <w:i/>
        </w:rPr>
        <w:t>Freedom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Infor</w:t>
      </w:r>
      <w:r>
        <w:rPr>
          <w:i/>
          <w:spacing w:val="-2"/>
        </w:rPr>
        <w:t>m</w:t>
      </w:r>
      <w:r>
        <w:rPr>
          <w:i/>
        </w:rPr>
        <w:t>ation and P</w:t>
      </w:r>
      <w:r>
        <w:rPr>
          <w:i/>
          <w:spacing w:val="1"/>
        </w:rPr>
        <w:t>r</w:t>
      </w:r>
      <w:r>
        <w:rPr>
          <w:i/>
        </w:rPr>
        <w:t>otection of Privacy Act</w:t>
      </w:r>
      <w:r>
        <w:rPr>
          <w:i/>
          <w:spacing w:val="1"/>
        </w:rPr>
        <w:t xml:space="preserve"> </w:t>
      </w:r>
      <w:r>
        <w:t>(Ontario).</w:t>
      </w:r>
    </w:p>
    <w:p w:rsidR="002E5D86" w:rsidRDefault="002E5D86" w14:paraId="30243C3A" w14:textId="77777777">
      <w:pPr>
        <w:spacing w:before="8" w:after="0" w:line="110" w:lineRule="exact"/>
        <w:rPr>
          <w:sz w:val="11"/>
          <w:szCs w:val="11"/>
        </w:rPr>
      </w:pPr>
    </w:p>
    <w:p w:rsidR="002E5D86" w:rsidRDefault="002E5D86" w14:paraId="7927418D" w14:textId="77777777">
      <w:pPr>
        <w:spacing w:after="0" w:line="200" w:lineRule="exact"/>
        <w:rPr>
          <w:sz w:val="20"/>
          <w:szCs w:val="20"/>
        </w:rPr>
      </w:pPr>
    </w:p>
    <w:p w:rsidR="002E5D86" w:rsidRDefault="002E5D86" w14:paraId="720ABF2C" w14:textId="77777777">
      <w:pPr>
        <w:spacing w:after="0" w:line="200" w:lineRule="exact"/>
        <w:rPr>
          <w:sz w:val="20"/>
          <w:szCs w:val="20"/>
        </w:rPr>
      </w:pPr>
    </w:p>
    <w:p w:rsidR="005776F5" w:rsidRDefault="005776F5" w14:paraId="2154EC0E" w14:textId="77777777">
      <w:pPr>
        <w:spacing w:after="0" w:line="200" w:lineRule="exact"/>
        <w:rPr>
          <w:sz w:val="20"/>
          <w:szCs w:val="20"/>
        </w:rPr>
      </w:pPr>
    </w:p>
    <w:p w:rsidR="005776F5" w:rsidRDefault="005776F5" w14:paraId="51F08C4F" w14:textId="77777777">
      <w:pPr>
        <w:spacing w:after="0" w:line="200" w:lineRule="exact"/>
        <w:rPr>
          <w:sz w:val="20"/>
          <w:szCs w:val="20"/>
        </w:rPr>
      </w:pPr>
    </w:p>
    <w:p w:rsidR="005776F5" w:rsidRDefault="005776F5" w14:paraId="14438785" w14:textId="77777777">
      <w:pPr>
        <w:spacing w:after="0" w:line="200" w:lineRule="exact"/>
        <w:rPr>
          <w:sz w:val="20"/>
          <w:szCs w:val="20"/>
        </w:rPr>
      </w:pPr>
    </w:p>
    <w:p w:rsidR="002E5D86" w:rsidP="005776F5" w:rsidRDefault="005776F5" w14:paraId="7DB2C477" w14:textId="77777777">
      <w:pPr>
        <w:pStyle w:val="Heading2"/>
      </w:pPr>
      <w:bookmarkStart w:name="_Toc508352181" w:id="6"/>
      <w:r>
        <w:t>Exempt</w:t>
      </w:r>
      <w:r>
        <w:rPr>
          <w:spacing w:val="1"/>
        </w:rPr>
        <w:t>i</w:t>
      </w:r>
      <w:r>
        <w:t>ons</w:t>
      </w:r>
      <w:bookmarkEnd w:id="6"/>
    </w:p>
    <w:p w:rsidR="002E5D86" w:rsidP="005776F5" w:rsidRDefault="005776F5" w14:paraId="4E28108D" w14:textId="77777777">
      <w:pPr>
        <w:pStyle w:val="Heading2paragraph"/>
      </w:pPr>
      <w:r>
        <w:t>The Board may grant an exemp</w:t>
      </w:r>
      <w:r>
        <w:rPr>
          <w:spacing w:val="2"/>
        </w:rPr>
        <w:t>t</w:t>
      </w:r>
      <w:r>
        <w:t xml:space="preserve">ion to any provision of these </w:t>
      </w:r>
      <w:proofErr w:type="spellStart"/>
      <w:r>
        <w:t>licen</w:t>
      </w:r>
      <w:r>
        <w:rPr>
          <w:spacing w:val="1"/>
        </w:rPr>
        <w:t>c</w:t>
      </w:r>
      <w:r>
        <w:t>e</w:t>
      </w:r>
      <w:proofErr w:type="spellEnd"/>
      <w:r>
        <w:t xml:space="preserve"> requirements. An exemption may be made in whole or in part and may be subject to conditions or restrictions.</w:t>
      </w:r>
    </w:p>
    <w:p w:rsidR="002E5D86" w:rsidP="005776F5" w:rsidRDefault="005776F5" w14:paraId="720FCCDB" w14:textId="77777777">
      <w:pPr>
        <w:pStyle w:val="Heading2"/>
      </w:pPr>
      <w:bookmarkStart w:name="_Toc508352182" w:id="7"/>
      <w:r>
        <w:t>Coming</w:t>
      </w:r>
      <w:r>
        <w:rPr>
          <w:spacing w:val="-10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Force</w:t>
      </w:r>
      <w:bookmarkEnd w:id="7"/>
    </w:p>
    <w:p w:rsidR="002E5D86" w:rsidP="005776F5" w:rsidRDefault="005776F5" w14:paraId="6332F361" w14:textId="77777777">
      <w:pPr>
        <w:pStyle w:val="Heading2paragraph"/>
      </w:pPr>
      <w:r>
        <w:t>These requirements shall come into force on July 1, 2005.</w:t>
      </w:r>
    </w:p>
    <w:p w:rsidR="002E5D86" w:rsidP="005776F5" w:rsidRDefault="005776F5" w14:paraId="34AFB9F7" w14:textId="77777777">
      <w:pPr>
        <w:pStyle w:val="Heading2paragraph"/>
        <w:rPr>
          <w:b/>
          <w:bCs/>
        </w:rPr>
      </w:pPr>
      <w:r>
        <w:t>The amendments to sections</w:t>
      </w:r>
      <w:r>
        <w:rPr>
          <w:spacing w:val="1"/>
        </w:rPr>
        <w:t xml:space="preserve"> </w:t>
      </w:r>
      <w:r>
        <w:t xml:space="preserve">1.5 and 2.1.1 and the addition of section 2.1.2 come into force on May 1, </w:t>
      </w:r>
      <w:proofErr w:type="gramStart"/>
      <w:r>
        <w:t>2010</w:t>
      </w:r>
      <w:proofErr w:type="gramEnd"/>
      <w:r>
        <w:t xml:space="preserve"> and apply to any</w:t>
      </w:r>
      <w:r>
        <w:rPr>
          <w:spacing w:val="-1"/>
        </w:rPr>
        <w:t xml:space="preserve"> </w:t>
      </w:r>
      <w:r>
        <w:t>reporting required to be made on or after that dat</w:t>
      </w:r>
      <w:r>
        <w:rPr>
          <w:spacing w:val="-1"/>
        </w:rPr>
        <w:t>e</w:t>
      </w:r>
      <w:r>
        <w:rPr>
          <w:b/>
          <w:bCs/>
        </w:rPr>
        <w:t>.</w:t>
      </w:r>
    </w:p>
    <w:p w:rsidR="00B5083A" w:rsidP="005776F5" w:rsidRDefault="00E8508D" w14:paraId="250F7148" w14:textId="77777777">
      <w:pPr>
        <w:pStyle w:val="Heading2paragraph"/>
        <w:rPr>
          <w:bCs/>
        </w:rPr>
      </w:pPr>
      <w:r w:rsidRPr="00B5083A">
        <w:rPr>
          <w:bCs/>
        </w:rPr>
        <w:t xml:space="preserve">The amendments to sections 2.1.2, 2.2.1 and 2.2.4 come into force on January 1, </w:t>
      </w:r>
      <w:proofErr w:type="gramStart"/>
      <w:r w:rsidRPr="00B5083A">
        <w:rPr>
          <w:bCs/>
        </w:rPr>
        <w:t>2013</w:t>
      </w:r>
      <w:proofErr w:type="gramEnd"/>
      <w:r w:rsidRPr="00B5083A">
        <w:rPr>
          <w:bCs/>
        </w:rPr>
        <w:t xml:space="preserve"> and apply to any reporting required to be made on or after that date. </w:t>
      </w:r>
    </w:p>
    <w:p w:rsidR="00E8508D" w:rsidP="005776F5" w:rsidRDefault="00B5083A" w14:paraId="547DF785" w14:textId="5EFF2B33">
      <w:pPr>
        <w:pStyle w:val="Heading2paragraph"/>
        <w:rPr>
          <w:bCs/>
        </w:rPr>
      </w:pPr>
      <w:r w:rsidRPr="00B5083A">
        <w:rPr>
          <w:bCs/>
        </w:rPr>
        <w:t>The amendments to sections 2.1</w:t>
      </w:r>
      <w:r>
        <w:rPr>
          <w:bCs/>
        </w:rPr>
        <w:t>.3 and 2.1.4</w:t>
      </w:r>
      <w:r w:rsidRPr="00B5083A">
        <w:rPr>
          <w:bCs/>
        </w:rPr>
        <w:t xml:space="preserve"> come into force on </w:t>
      </w:r>
      <w:r>
        <w:rPr>
          <w:bCs/>
        </w:rPr>
        <w:t>March 15</w:t>
      </w:r>
      <w:r w:rsidRPr="00B5083A">
        <w:rPr>
          <w:bCs/>
        </w:rPr>
        <w:t xml:space="preserve">, </w:t>
      </w:r>
      <w:proofErr w:type="gramStart"/>
      <w:r w:rsidRPr="00B5083A">
        <w:rPr>
          <w:bCs/>
        </w:rPr>
        <w:t>2018</w:t>
      </w:r>
      <w:proofErr w:type="gramEnd"/>
      <w:r w:rsidRPr="00B5083A">
        <w:rPr>
          <w:bCs/>
        </w:rPr>
        <w:t xml:space="preserve"> and apply to any reporting required to be made on or after that date.</w:t>
      </w:r>
    </w:p>
    <w:p w:rsidRPr="00270E08" w:rsidR="00F17369" w:rsidP="005776F5" w:rsidRDefault="00F17369" w14:paraId="6F80D448" w14:textId="1335777E">
      <w:pPr>
        <w:pStyle w:val="Heading2paragraph"/>
      </w:pPr>
      <w:r w:rsidRPr="00270E08">
        <w:t xml:space="preserve">The deletion of sections 2.1.3 and 2.1.4 comes into force on March 27, </w:t>
      </w:r>
      <w:proofErr w:type="gramStart"/>
      <w:r w:rsidRPr="00270E08">
        <w:t>2024</w:t>
      </w:r>
      <w:proofErr w:type="gramEnd"/>
      <w:r w:rsidRPr="00270E08">
        <w:t xml:space="preserve"> and is applicable to all filings due on or after that date.</w:t>
      </w:r>
    </w:p>
    <w:p w:rsidRPr="00270E08" w:rsidR="002E5D86" w:rsidP="592F0723" w:rsidRDefault="33267E05" w14:paraId="59A7951C" w14:textId="35F56C21">
      <w:pPr>
        <w:pStyle w:val="Heading2paragraph"/>
        <w:spacing w:after="0"/>
      </w:pPr>
      <w:r w:rsidRPr="00270E08">
        <w:t xml:space="preserve">The </w:t>
      </w:r>
      <w:r w:rsidRPr="00137D6B">
        <w:t>amendments</w:t>
      </w:r>
      <w:r w:rsidRPr="00137D6B" w:rsidR="007F5191">
        <w:t xml:space="preserve"> to </w:t>
      </w:r>
      <w:r w:rsidRPr="00270E08">
        <w:t>sections 2.1.1 and 2.1.2 come into force on</w:t>
      </w:r>
      <w:r w:rsidRPr="00137D6B" w:rsidR="009D6D76">
        <w:t xml:space="preserve"> </w:t>
      </w:r>
      <w:r w:rsidRPr="00966ADB" w:rsidR="009D6D76">
        <w:t xml:space="preserve">March </w:t>
      </w:r>
      <w:r w:rsidRPr="00966ADB" w:rsidR="000A0ECA">
        <w:t>14</w:t>
      </w:r>
      <w:r w:rsidRPr="00966ADB" w:rsidR="00D078C9">
        <w:t>,</w:t>
      </w:r>
      <w:r w:rsidRPr="00966ADB" w:rsidR="00723104">
        <w:t xml:space="preserve"> </w:t>
      </w:r>
      <w:r w:rsidRPr="00966ADB" w:rsidR="009D6D76">
        <w:t>2025</w:t>
      </w:r>
      <w:r w:rsidRPr="00270E08">
        <w:t xml:space="preserve">, and </w:t>
      </w:r>
      <w:r w:rsidRPr="00137D6B" w:rsidR="007F5191">
        <w:t xml:space="preserve">apply to any reporting required to be made </w:t>
      </w:r>
      <w:r w:rsidRPr="00270E08">
        <w:t>on or after that date.</w:t>
      </w:r>
    </w:p>
    <w:p w:rsidR="002E5D86" w:rsidRDefault="002E5D86" w14:paraId="7F8D8B65" w14:textId="2F696B99">
      <w:pPr>
        <w:spacing w:after="0"/>
      </w:pPr>
    </w:p>
    <w:p w:rsidR="00E8508D" w:rsidRDefault="00E8508D" w14:paraId="742998F9" w14:textId="77777777">
      <w:pPr>
        <w:spacing w:after="0"/>
      </w:pPr>
    </w:p>
    <w:p w:rsidR="00E8508D" w:rsidRDefault="00E8508D" w14:paraId="7ADE8F40" w14:textId="77777777">
      <w:pPr>
        <w:spacing w:after="0"/>
        <w:sectPr w:rsidR="00E8508D" w:rsidSect="0040147C">
          <w:headerReference w:type="default" r:id="rId16"/>
          <w:footerReference w:type="default" r:id="rId17"/>
          <w:pgSz w:w="12240" w:h="15840" w:orient="portrait"/>
          <w:pgMar w:top="1560" w:right="1720" w:bottom="900" w:left="1320" w:header="459" w:footer="714" w:gutter="0"/>
          <w:cols w:space="720"/>
        </w:sectPr>
      </w:pPr>
    </w:p>
    <w:p w:rsidR="002E5D86" w:rsidRDefault="002E5D86" w14:paraId="472A81C3" w14:textId="77777777">
      <w:pPr>
        <w:spacing w:before="14" w:after="0" w:line="220" w:lineRule="exact"/>
      </w:pPr>
    </w:p>
    <w:p w:rsidR="002E5D86" w:rsidP="004D23CA" w:rsidRDefault="005776F5" w14:paraId="44C0E4E4" w14:textId="77777777">
      <w:pPr>
        <w:pStyle w:val="Heading1"/>
      </w:pPr>
      <w:bookmarkStart w:name="_Toc508352183" w:id="8"/>
      <w:r>
        <w:t>MARKETER</w:t>
      </w:r>
      <w:bookmarkEnd w:id="8"/>
    </w:p>
    <w:p w:rsidRPr="000C2C61" w:rsidR="002E5D86" w:rsidP="004D23CA" w:rsidRDefault="005776F5" w14:paraId="3719CA82" w14:textId="77777777">
      <w:pPr>
        <w:pStyle w:val="Heading2"/>
      </w:pPr>
      <w:bookmarkStart w:name="_Toc508352184" w:id="9"/>
      <w:r w:rsidRPr="000C2C61">
        <w:t>Reporting</w:t>
      </w:r>
      <w:bookmarkEnd w:id="9"/>
    </w:p>
    <w:p w:rsidRPr="00AB640F" w:rsidR="002E5D86" w:rsidP="004D23CA" w:rsidRDefault="005776F5" w14:paraId="737AA23C" w14:textId="39BE8564">
      <w:pPr>
        <w:pStyle w:val="Heading3"/>
        <w:rPr>
          <w:rFonts w:eastAsia="Arial"/>
          <w:b/>
        </w:rPr>
      </w:pPr>
      <w:r w:rsidRPr="000C2C61">
        <w:rPr>
          <w:rFonts w:eastAsia="Arial"/>
          <w:b/>
        </w:rPr>
        <w:t xml:space="preserve">A gas </w:t>
      </w:r>
      <w:r w:rsidRPr="000C2C61">
        <w:rPr>
          <w:rFonts w:eastAsia="Arial"/>
          <w:b/>
          <w:spacing w:val="-1"/>
        </w:rPr>
        <w:t>ma</w:t>
      </w:r>
      <w:r w:rsidRPr="000C2C61">
        <w:rPr>
          <w:rFonts w:eastAsia="Arial"/>
          <w:b/>
        </w:rPr>
        <w:t>rketer shall prov</w:t>
      </w:r>
      <w:r w:rsidRPr="000C2C61">
        <w:rPr>
          <w:rFonts w:eastAsia="Arial"/>
          <w:b/>
          <w:spacing w:val="-2"/>
        </w:rPr>
        <w:t>i</w:t>
      </w:r>
      <w:r w:rsidRPr="000C2C61">
        <w:rPr>
          <w:rFonts w:eastAsia="Arial"/>
          <w:b/>
          <w:spacing w:val="-1"/>
        </w:rPr>
        <w:t>d</w:t>
      </w:r>
      <w:r w:rsidRPr="000C2C61">
        <w:rPr>
          <w:rFonts w:eastAsia="Arial"/>
          <w:b/>
        </w:rPr>
        <w:t>e in t</w:t>
      </w:r>
      <w:r w:rsidRPr="000C2C61">
        <w:rPr>
          <w:rFonts w:eastAsia="Arial"/>
          <w:b/>
          <w:spacing w:val="-1"/>
        </w:rPr>
        <w:t>h</w:t>
      </w:r>
      <w:r w:rsidRPr="000C2C61">
        <w:rPr>
          <w:rFonts w:eastAsia="Arial"/>
          <w:b/>
        </w:rPr>
        <w:t xml:space="preserve">e form and </w:t>
      </w:r>
      <w:r w:rsidRPr="000C2C61">
        <w:rPr>
          <w:rFonts w:eastAsia="Arial"/>
          <w:b/>
          <w:spacing w:val="-1"/>
        </w:rPr>
        <w:t>m</w:t>
      </w:r>
      <w:r w:rsidRPr="000C2C61">
        <w:rPr>
          <w:rFonts w:eastAsia="Arial"/>
          <w:b/>
        </w:rPr>
        <w:t xml:space="preserve">anner required by the </w:t>
      </w:r>
      <w:r w:rsidRPr="000C2C61">
        <w:rPr>
          <w:rFonts w:eastAsia="Arial"/>
          <w:b/>
          <w:spacing w:val="-1"/>
        </w:rPr>
        <w:t>Bo</w:t>
      </w:r>
      <w:r w:rsidRPr="000C2C61">
        <w:rPr>
          <w:rFonts w:eastAsia="Arial"/>
          <w:b/>
        </w:rPr>
        <w:t xml:space="preserve">ard, </w:t>
      </w:r>
      <w:r w:rsidRPr="000C2C61" w:rsidR="007D7C19">
        <w:rPr>
          <w:rFonts w:eastAsia="Arial"/>
          <w:b/>
        </w:rPr>
        <w:t>annually by April 30</w:t>
      </w:r>
      <w:r w:rsidRPr="000C2C61">
        <w:rPr>
          <w:rFonts w:eastAsia="Arial"/>
          <w:b/>
        </w:rPr>
        <w:t>, information on t</w:t>
      </w:r>
      <w:r w:rsidRPr="000C2C61">
        <w:rPr>
          <w:rFonts w:eastAsia="Arial"/>
          <w:b/>
          <w:spacing w:val="-1"/>
        </w:rPr>
        <w:t>h</w:t>
      </w:r>
      <w:r w:rsidRPr="000C2C61">
        <w:rPr>
          <w:rFonts w:eastAsia="Arial"/>
          <w:b/>
        </w:rPr>
        <w:t>e total number of cus</w:t>
      </w:r>
      <w:r w:rsidRPr="000C2C61">
        <w:rPr>
          <w:rFonts w:eastAsia="Arial"/>
          <w:b/>
          <w:spacing w:val="-2"/>
        </w:rPr>
        <w:t>t</w:t>
      </w:r>
      <w:r w:rsidRPr="000C2C61">
        <w:rPr>
          <w:rFonts w:eastAsia="Arial"/>
          <w:b/>
        </w:rPr>
        <w:t xml:space="preserve">omers </w:t>
      </w:r>
      <w:r w:rsidRPr="000C2C61">
        <w:rPr>
          <w:rFonts w:eastAsia="Arial"/>
          <w:b/>
          <w:spacing w:val="2"/>
        </w:rPr>
        <w:t>w</w:t>
      </w:r>
      <w:r w:rsidRPr="000C2C61">
        <w:rPr>
          <w:rFonts w:eastAsia="Arial"/>
          <w:b/>
          <w:spacing w:val="-3"/>
        </w:rPr>
        <w:t>h</w:t>
      </w:r>
      <w:r w:rsidRPr="000C2C61">
        <w:rPr>
          <w:rFonts w:eastAsia="Arial"/>
          <w:b/>
        </w:rPr>
        <w:t>o are low vo</w:t>
      </w:r>
      <w:r w:rsidRPr="000C2C61">
        <w:rPr>
          <w:rFonts w:eastAsia="Arial"/>
          <w:b/>
          <w:spacing w:val="-2"/>
        </w:rPr>
        <w:t>l</w:t>
      </w:r>
      <w:r w:rsidRPr="000C2C61">
        <w:rPr>
          <w:rFonts w:eastAsia="Arial"/>
          <w:b/>
          <w:spacing w:val="1"/>
        </w:rPr>
        <w:t>u</w:t>
      </w:r>
      <w:r w:rsidRPr="000C2C61">
        <w:rPr>
          <w:rFonts w:eastAsia="Arial"/>
          <w:b/>
          <w:spacing w:val="-1"/>
        </w:rPr>
        <w:t>m</w:t>
      </w:r>
      <w:r w:rsidRPr="000C2C61">
        <w:rPr>
          <w:rFonts w:eastAsia="Arial"/>
          <w:b/>
        </w:rPr>
        <w:t>e consu</w:t>
      </w:r>
      <w:r w:rsidRPr="000C2C61">
        <w:rPr>
          <w:rFonts w:eastAsia="Arial"/>
          <w:b/>
          <w:spacing w:val="-1"/>
        </w:rPr>
        <w:t>m</w:t>
      </w:r>
      <w:r w:rsidRPr="000C2C61">
        <w:rPr>
          <w:rFonts w:eastAsia="Arial"/>
          <w:b/>
        </w:rPr>
        <w:t>ers as defin</w:t>
      </w:r>
      <w:r w:rsidRPr="000C2C61">
        <w:rPr>
          <w:rFonts w:eastAsia="Arial"/>
          <w:b/>
          <w:spacing w:val="-1"/>
        </w:rPr>
        <w:t>e</w:t>
      </w:r>
      <w:r w:rsidRPr="000C2C61">
        <w:rPr>
          <w:rFonts w:eastAsia="Arial"/>
          <w:b/>
        </w:rPr>
        <w:t xml:space="preserve">d in the </w:t>
      </w:r>
      <w:r w:rsidRPr="000C2C61">
        <w:rPr>
          <w:rFonts w:eastAsia="Arial"/>
          <w:b/>
          <w:i/>
        </w:rPr>
        <w:t>Act</w:t>
      </w:r>
      <w:r w:rsidRPr="000C2C61" w:rsidR="00CA7B2F">
        <w:rPr>
          <w:rFonts w:eastAsia="Arial"/>
          <w:b/>
          <w:i/>
        </w:rPr>
        <w:t xml:space="preserve"> </w:t>
      </w:r>
      <w:r w:rsidRPr="00AB640F" w:rsidR="00E903F8">
        <w:rPr>
          <w:rFonts w:eastAsia="Arial"/>
          <w:b/>
          <w:iCs/>
        </w:rPr>
        <w:t>in</w:t>
      </w:r>
      <w:r w:rsidRPr="00AB640F" w:rsidR="00CA7B2F">
        <w:rPr>
          <w:b/>
        </w:rPr>
        <w:t xml:space="preserve"> the preceding calendar year</w:t>
      </w:r>
      <w:r w:rsidRPr="00AB640F" w:rsidR="00CA7B2F">
        <w:rPr>
          <w:rFonts w:eastAsia="Times New Roman" w:cs="Arial"/>
          <w:b/>
          <w:szCs w:val="24"/>
        </w:rPr>
        <w:t xml:space="preserve">, broken down by calendar quarter and </w:t>
      </w:r>
      <w:r w:rsidRPr="00AB640F">
        <w:rPr>
          <w:rFonts w:eastAsia="Arial"/>
          <w:b/>
        </w:rPr>
        <w:t>by</w:t>
      </w:r>
      <w:r w:rsidRPr="00AB640F">
        <w:rPr>
          <w:rFonts w:eastAsia="Arial"/>
          <w:b/>
          <w:spacing w:val="-2"/>
        </w:rPr>
        <w:t xml:space="preserve"> </w:t>
      </w:r>
      <w:r w:rsidRPr="00AB640F">
        <w:rPr>
          <w:rFonts w:eastAsia="Arial"/>
          <w:b/>
        </w:rPr>
        <w:t>t</w:t>
      </w:r>
      <w:r w:rsidRPr="00AB640F">
        <w:rPr>
          <w:rFonts w:eastAsia="Arial"/>
          <w:b/>
          <w:spacing w:val="-1"/>
        </w:rPr>
        <w:t>y</w:t>
      </w:r>
      <w:r w:rsidRPr="00AB640F">
        <w:rPr>
          <w:rFonts w:eastAsia="Arial"/>
          <w:b/>
        </w:rPr>
        <w:t>pe of contract as follo</w:t>
      </w:r>
      <w:r w:rsidRPr="00AB640F">
        <w:rPr>
          <w:rFonts w:eastAsia="Arial"/>
          <w:b/>
          <w:spacing w:val="1"/>
        </w:rPr>
        <w:t>w</w:t>
      </w:r>
      <w:r w:rsidRPr="00AB640F">
        <w:rPr>
          <w:rFonts w:eastAsia="Arial"/>
          <w:b/>
          <w:spacing w:val="-1"/>
        </w:rPr>
        <w:t>s</w:t>
      </w:r>
      <w:r w:rsidRPr="00AB640F">
        <w:rPr>
          <w:rFonts w:eastAsia="Arial"/>
          <w:b/>
        </w:rPr>
        <w:t>:</w:t>
      </w:r>
    </w:p>
    <w:p w:rsidR="002E5D86" w:rsidP="004D23CA" w:rsidRDefault="005776F5" w14:paraId="42AEBCCD" w14:textId="77777777">
      <w:pPr>
        <w:pStyle w:val="List3"/>
      </w:pPr>
      <w:proofErr w:type="gramStart"/>
      <w:r>
        <w:t>Contracts</w:t>
      </w:r>
      <w:proofErr w:type="gramEnd"/>
      <w:r>
        <w:t xml:space="preserve"> with less than one year remaining in the term of the </w:t>
      </w:r>
      <w:proofErr w:type="gramStart"/>
      <w:r>
        <w:t>contract;</w:t>
      </w:r>
      <w:proofErr w:type="gramEnd"/>
    </w:p>
    <w:p w:rsidR="002E5D86" w:rsidP="004D23CA" w:rsidRDefault="005776F5" w14:paraId="448DD89E" w14:textId="77777777">
      <w:pPr>
        <w:pStyle w:val="List3"/>
      </w:pPr>
      <w:r>
        <w:t>Contracts</w:t>
      </w:r>
      <w:r>
        <w:rPr>
          <w:spacing w:val="-1"/>
        </w:rPr>
        <w:t xml:space="preserve"> </w:t>
      </w:r>
      <w:r>
        <w:t>with grea</w:t>
      </w:r>
      <w:r>
        <w:rPr>
          <w:spacing w:val="1"/>
        </w:rPr>
        <w:t>t</w:t>
      </w:r>
      <w:r>
        <w:t>er than one year but less than three years remaining in the term of the contract; and</w:t>
      </w:r>
    </w:p>
    <w:p w:rsidR="002E5D86" w:rsidP="004D23CA" w:rsidRDefault="005776F5" w14:paraId="10BBFE91" w14:textId="77777777">
      <w:pPr>
        <w:pStyle w:val="List3"/>
      </w:pPr>
      <w:r>
        <w:t>Contracts</w:t>
      </w:r>
      <w:r>
        <w:rPr>
          <w:spacing w:val="-1"/>
        </w:rPr>
        <w:t xml:space="preserve"> </w:t>
      </w:r>
      <w:r>
        <w:t>with between</w:t>
      </w:r>
      <w:r>
        <w:rPr>
          <w:spacing w:val="1"/>
        </w:rPr>
        <w:t xml:space="preserve"> </w:t>
      </w:r>
      <w:r>
        <w:t>three and five years remaining in the term of the contract.</w:t>
      </w:r>
    </w:p>
    <w:p w:rsidR="002E5D86" w:rsidP="00E7728B" w:rsidRDefault="005776F5" w14:paraId="1721BA00" w14:textId="77777777">
      <w:pPr>
        <w:pStyle w:val="Heading3paragraph"/>
      </w:pPr>
      <w:r>
        <w:t>Only contracts with consumers t</w:t>
      </w:r>
      <w:r>
        <w:rPr>
          <w:spacing w:val="-2"/>
        </w:rPr>
        <w:t>h</w:t>
      </w:r>
      <w:r>
        <w:t>at have been successfully enrolled (accepted by a gas distributor for</w:t>
      </w:r>
      <w:r>
        <w:rPr>
          <w:spacing w:val="-1"/>
        </w:rPr>
        <w:t xml:space="preserve"> </w:t>
      </w:r>
      <w:r>
        <w:t>flow) or that have been renewed are required to be reported.</w:t>
      </w:r>
    </w:p>
    <w:p w:rsidR="002E5D86" w:rsidP="00E7728B" w:rsidRDefault="005776F5" w14:paraId="03E943C2" w14:textId="77777777">
      <w:pPr>
        <w:pStyle w:val="Heading3paragraph"/>
      </w:pPr>
      <w:r>
        <w:t xml:space="preserve">Marketers </w:t>
      </w:r>
      <w:r>
        <w:rPr>
          <w:spacing w:val="-2"/>
        </w:rPr>
        <w:t>l</w:t>
      </w:r>
      <w:r>
        <w:rPr>
          <w:spacing w:val="-1"/>
        </w:rPr>
        <w:t>i</w:t>
      </w:r>
      <w:r>
        <w:t xml:space="preserve">censed to act as an agent </w:t>
      </w:r>
      <w:proofErr w:type="gramStart"/>
      <w:r>
        <w:t>on</w:t>
      </w:r>
      <w:r>
        <w:rPr>
          <w:spacing w:val="-1"/>
        </w:rPr>
        <w:t>l</w:t>
      </w:r>
      <w:r>
        <w:t>y,</w:t>
      </w:r>
      <w:proofErr w:type="gramEnd"/>
      <w:r>
        <w:t xml:space="preserve"> are exempt from this requiremen</w:t>
      </w:r>
      <w:r>
        <w:rPr>
          <w:spacing w:val="2"/>
        </w:rPr>
        <w:t>t</w:t>
      </w:r>
      <w:r>
        <w:t>.</w:t>
      </w:r>
    </w:p>
    <w:p w:rsidRPr="00AB640F" w:rsidR="002E5D86" w:rsidP="10B9DAAC" w:rsidRDefault="005776F5" w14:paraId="26D90DF8" w14:textId="4D8527C5">
      <w:pPr>
        <w:pStyle w:val="Heading3"/>
        <w:rPr>
          <w:rFonts w:eastAsia="Arial"/>
          <w:b w:val="1"/>
          <w:bCs w:val="1"/>
        </w:rPr>
      </w:pPr>
      <w:r w:rsidRPr="10B9DAAC" w:rsidR="0FE2E77E">
        <w:rPr>
          <w:rFonts w:eastAsia="Arial"/>
          <w:b w:val="1"/>
          <w:bCs w:val="1"/>
        </w:rPr>
        <w:t xml:space="preserve">A gas marketer </w:t>
      </w:r>
      <w:r w:rsidRPr="10B9DAAC" w:rsidR="0FE2E77E">
        <w:rPr>
          <w:rFonts w:eastAsia="Arial"/>
          <w:b w:val="1"/>
          <w:bCs w:val="1"/>
        </w:rPr>
        <w:t>shall provide in t</w:t>
      </w:r>
      <w:r w:rsidRPr="10B9DAAC" w:rsidR="0FE2E77E">
        <w:rPr>
          <w:rFonts w:eastAsia="Arial"/>
          <w:b w:val="1"/>
          <w:bCs w:val="1"/>
          <w:spacing w:val="-2"/>
        </w:rPr>
        <w:t>h</w:t>
      </w:r>
      <w:r w:rsidRPr="10B9DAAC" w:rsidR="0FE2E77E">
        <w:rPr>
          <w:rFonts w:eastAsia="Arial"/>
          <w:b w:val="1"/>
          <w:bCs w:val="1"/>
        </w:rPr>
        <w:t xml:space="preserve">e form and </w:t>
      </w:r>
      <w:r w:rsidRPr="10B9DAAC" w:rsidR="0FE2E77E">
        <w:rPr>
          <w:rFonts w:eastAsia="Arial"/>
          <w:b w:val="1"/>
          <w:bCs w:val="1"/>
          <w:spacing w:val="-1"/>
        </w:rPr>
        <w:t>m</w:t>
      </w:r>
      <w:r w:rsidRPr="10B9DAAC" w:rsidR="0FE2E77E">
        <w:rPr>
          <w:rFonts w:eastAsia="Arial"/>
          <w:b w:val="1"/>
          <w:bCs w:val="1"/>
        </w:rPr>
        <w:t xml:space="preserve">anner required by the </w:t>
      </w:r>
      <w:r w:rsidRPr="10B9DAAC" w:rsidR="0FE2E77E">
        <w:rPr>
          <w:rFonts w:eastAsia="Arial"/>
          <w:b w:val="1"/>
          <w:bCs w:val="1"/>
          <w:spacing w:val="-1"/>
        </w:rPr>
        <w:t>Bo</w:t>
      </w:r>
      <w:r w:rsidRPr="10B9DAAC" w:rsidR="0FE2E77E">
        <w:rPr>
          <w:rFonts w:eastAsia="Arial"/>
          <w:b w:val="1"/>
          <w:bCs w:val="1"/>
        </w:rPr>
        <w:t xml:space="preserve">ard, </w:t>
      </w:r>
      <w:r w:rsidRPr="10B9DAAC" w:rsidR="4255F4D3">
        <w:rPr>
          <w:rFonts w:eastAsia="Arial"/>
          <w:b w:val="1"/>
          <w:bCs w:val="1"/>
        </w:rPr>
        <w:t>annually by April 30</w:t>
      </w:r>
      <w:r w:rsidRPr="10B9DAAC" w:rsidR="0FE2E77E">
        <w:rPr>
          <w:rFonts w:eastAsia="Arial"/>
          <w:b w:val="1"/>
          <w:bCs w:val="1"/>
        </w:rPr>
        <w:t xml:space="preserve">, </w:t>
      </w:r>
      <w:r w:rsidRPr="10B9DAAC" w:rsidR="0FE2E77E">
        <w:rPr>
          <w:rFonts w:eastAsia="Arial"/>
          <w:b w:val="1"/>
          <w:bCs w:val="1"/>
        </w:rPr>
        <w:t>a summary</w:t>
      </w:r>
      <w:r w:rsidRPr="10B9DAAC" w:rsidR="0FE2E77E">
        <w:rPr>
          <w:rFonts w:eastAsia="Arial"/>
          <w:b w:val="1"/>
          <w:bCs w:val="1"/>
          <w:spacing w:val="-3"/>
        </w:rPr>
        <w:t xml:space="preserve"> </w:t>
      </w:r>
      <w:r w:rsidRPr="10B9DAAC" w:rsidR="0FE2E77E">
        <w:rPr>
          <w:rFonts w:eastAsia="Arial"/>
          <w:b w:val="1"/>
          <w:bCs w:val="1"/>
        </w:rPr>
        <w:t>of t</w:t>
      </w:r>
      <w:r w:rsidRPr="10B9DAAC" w:rsidR="0FE2E77E">
        <w:rPr>
          <w:rFonts w:eastAsia="Arial"/>
          <w:b w:val="1"/>
          <w:bCs w:val="1"/>
          <w:spacing w:val="1"/>
        </w:rPr>
        <w:t>h</w:t>
      </w:r>
      <w:r w:rsidRPr="10B9DAAC" w:rsidR="0FE2E77E">
        <w:rPr>
          <w:rFonts w:eastAsia="Arial"/>
          <w:b w:val="1"/>
          <w:bCs w:val="1"/>
        </w:rPr>
        <w:t>e fo</w:t>
      </w:r>
      <w:r w:rsidRPr="10B9DAAC" w:rsidR="0FE2E77E">
        <w:rPr>
          <w:rFonts w:eastAsia="Arial"/>
          <w:b w:val="1"/>
          <w:bCs w:val="1"/>
          <w:spacing w:val="-2"/>
        </w:rPr>
        <w:t>l</w:t>
      </w:r>
      <w:r w:rsidRPr="10B9DAAC" w:rsidR="0FE2E77E">
        <w:rPr>
          <w:rFonts w:eastAsia="Arial"/>
          <w:b w:val="1"/>
          <w:bCs w:val="1"/>
        </w:rPr>
        <w:t xml:space="preserve">lowing </w:t>
      </w:r>
      <w:r w:rsidRPr="10B9DAAC" w:rsidR="0FE2E77E">
        <w:rPr>
          <w:rFonts w:eastAsia="Arial"/>
          <w:b w:val="1"/>
          <w:bCs w:val="1"/>
          <w:spacing w:val="-1"/>
        </w:rPr>
        <w:t>m</w:t>
      </w:r>
      <w:r w:rsidRPr="10B9DAAC" w:rsidR="0FE2E77E">
        <w:rPr>
          <w:rFonts w:eastAsia="Arial"/>
          <w:b w:val="1"/>
          <w:bCs w:val="1"/>
        </w:rPr>
        <w:t xml:space="preserve">arket </w:t>
      </w:r>
      <w:r w:rsidRPr="10B9DAAC" w:rsidR="0FE2E77E">
        <w:rPr>
          <w:rFonts w:eastAsia="Arial"/>
          <w:b w:val="1"/>
          <w:bCs w:val="1"/>
          <w:spacing w:val="-1"/>
        </w:rPr>
        <w:t>mo</w:t>
      </w:r>
      <w:r w:rsidRPr="10B9DAAC" w:rsidR="0FE2E77E">
        <w:rPr>
          <w:rFonts w:eastAsia="Arial"/>
          <w:b w:val="1"/>
          <w:bCs w:val="1"/>
        </w:rPr>
        <w:t xml:space="preserve">nitoring </w:t>
      </w:r>
      <w:r w:rsidRPr="10B9DAAC" w:rsidR="0FE2E77E">
        <w:rPr>
          <w:rFonts w:eastAsia="Arial"/>
          <w:b w:val="1"/>
          <w:bCs w:val="1"/>
        </w:rPr>
        <w:t>information pertaining</w:t>
      </w:r>
      <w:r w:rsidRPr="10B9DAAC" w:rsidR="0FE2E77E">
        <w:rPr>
          <w:rFonts w:eastAsia="Arial"/>
          <w:b w:val="1"/>
          <w:bCs w:val="1"/>
          <w:spacing w:val="-1"/>
        </w:rPr>
        <w:t xml:space="preserve"> </w:t>
      </w:r>
      <w:r w:rsidRPr="10B9DAAC" w:rsidR="0FE2E77E">
        <w:rPr>
          <w:rFonts w:eastAsia="Arial"/>
          <w:b w:val="1"/>
          <w:bCs w:val="1"/>
        </w:rPr>
        <w:t>to</w:t>
      </w:r>
      <w:r w:rsidRPr="10B9DAAC" w:rsidR="0FE2E77E">
        <w:rPr>
          <w:rFonts w:eastAsia="Arial"/>
          <w:b w:val="1"/>
          <w:bCs w:val="1"/>
          <w:spacing w:val="-1"/>
        </w:rPr>
        <w:t xml:space="preserve"> </w:t>
      </w:r>
      <w:r w:rsidRPr="10B9DAAC" w:rsidR="0FE2E77E">
        <w:rPr>
          <w:rFonts w:eastAsia="Arial"/>
          <w:b w:val="1"/>
          <w:bCs w:val="1"/>
        </w:rPr>
        <w:t>low vol</w:t>
      </w:r>
      <w:r w:rsidRPr="10B9DAAC" w:rsidR="0FE2E77E">
        <w:rPr>
          <w:rFonts w:eastAsia="Arial"/>
          <w:b w:val="1"/>
          <w:bCs w:val="1"/>
          <w:spacing w:val="2"/>
        </w:rPr>
        <w:t>u</w:t>
      </w:r>
      <w:r w:rsidRPr="10B9DAAC" w:rsidR="0FE2E77E">
        <w:rPr>
          <w:rFonts w:eastAsia="Arial"/>
          <w:b w:val="1"/>
          <w:bCs w:val="1"/>
        </w:rPr>
        <w:t>me consumers</w:t>
      </w:r>
      <w:r w:rsidRPr="10B9DAAC" w:rsidR="58215FBA">
        <w:rPr>
          <w:rFonts w:eastAsia="Arial"/>
          <w:b w:val="1"/>
          <w:bCs w:val="1"/>
        </w:rPr>
        <w:t xml:space="preserve"> </w:t>
      </w:r>
      <w:r w:rsidRPr="10B9DAAC" w:rsidR="58215FBA">
        <w:rPr>
          <w:b w:val="1"/>
          <w:bCs w:val="1"/>
        </w:rPr>
        <w:t>for the preceding calendar year</w:t>
      </w:r>
      <w:r w:rsidRPr="10B9DAAC" w:rsidR="58215FBA">
        <w:rPr>
          <w:rFonts w:eastAsia="Times New Roman" w:cs="Arial"/>
          <w:b w:val="1"/>
          <w:bCs w:val="1"/>
        </w:rPr>
        <w:t>, broken down by calendar quarter:</w:t>
      </w:r>
    </w:p>
    <w:p w:rsidRPr="00AB640F" w:rsidR="002E5D86" w:rsidRDefault="002E5D86" w14:paraId="6FF9A82D" w14:textId="77777777">
      <w:pPr>
        <w:spacing w:before="3" w:after="0" w:line="130" w:lineRule="exact"/>
        <w:rPr>
          <w:b/>
          <w:sz w:val="13"/>
          <w:szCs w:val="13"/>
        </w:rPr>
      </w:pPr>
    </w:p>
    <w:p w:rsidR="002E5D86" w:rsidP="000972AA" w:rsidRDefault="005776F5" w14:paraId="57B5B251" w14:textId="77777777">
      <w:pPr>
        <w:pStyle w:val="List3"/>
        <w:numPr>
          <w:ilvl w:val="1"/>
          <w:numId w:val="18"/>
        </w:numPr>
        <w:ind w:left="2070" w:hanging="487"/>
      </w:pPr>
      <w:r>
        <w:t>Number of</w:t>
      </w:r>
      <w:r w:rsidRPr="00E7728B">
        <w:rPr>
          <w:spacing w:val="-1"/>
        </w:rPr>
        <w:t xml:space="preserve"> </w:t>
      </w:r>
      <w:r>
        <w:t>salespe</w:t>
      </w:r>
      <w:r w:rsidRPr="00E7728B">
        <w:rPr>
          <w:spacing w:val="1"/>
        </w:rPr>
        <w:t>r</w:t>
      </w:r>
      <w:r>
        <w:t>sons who ha</w:t>
      </w:r>
      <w:r w:rsidRPr="00E7728B">
        <w:rPr>
          <w:spacing w:val="1"/>
        </w:rPr>
        <w:t>v</w:t>
      </w:r>
      <w:r>
        <w:t>e successfully enrolled a consumer (accepted by a gas distributor for flow) or successfully renew</w:t>
      </w:r>
      <w:r w:rsidRPr="00E7728B">
        <w:rPr>
          <w:spacing w:val="1"/>
        </w:rPr>
        <w:t>e</w:t>
      </w:r>
      <w:r>
        <w:t xml:space="preserve">d a </w:t>
      </w:r>
      <w:proofErr w:type="gramStart"/>
      <w:r>
        <w:t>contract;</w:t>
      </w:r>
      <w:proofErr w:type="gramEnd"/>
    </w:p>
    <w:p w:rsidR="002E5D86" w:rsidP="00E7728B" w:rsidRDefault="005776F5" w14:paraId="7086C3E3" w14:textId="77777777">
      <w:pPr>
        <w:pStyle w:val="List3"/>
        <w:numPr>
          <w:ilvl w:val="1"/>
          <w:numId w:val="18"/>
        </w:numPr>
      </w:pPr>
      <w:r>
        <w:t>Number of new enro</w:t>
      </w:r>
      <w:r w:rsidRPr="00E7728B">
        <w:rPr>
          <w:spacing w:val="1"/>
        </w:rPr>
        <w:t>l</w:t>
      </w:r>
      <w:r>
        <w:t>ments (accepted by a gas distributor f</w:t>
      </w:r>
      <w:r w:rsidRPr="00E7728B">
        <w:rPr>
          <w:spacing w:val="-2"/>
        </w:rPr>
        <w:t>o</w:t>
      </w:r>
      <w:r>
        <w:t>r flow</w:t>
      </w:r>
      <w:proofErr w:type="gramStart"/>
      <w:r>
        <w:t>);</w:t>
      </w:r>
      <w:proofErr w:type="gramEnd"/>
    </w:p>
    <w:p w:rsidR="002E5D86" w:rsidP="00E7728B" w:rsidRDefault="005776F5" w14:paraId="7D15BBF8" w14:textId="77777777">
      <w:pPr>
        <w:pStyle w:val="List3"/>
        <w:numPr>
          <w:ilvl w:val="1"/>
          <w:numId w:val="18"/>
        </w:numPr>
      </w:pPr>
      <w:r>
        <w:t xml:space="preserve">Number of </w:t>
      </w:r>
      <w:proofErr w:type="gramStart"/>
      <w:r>
        <w:t>contract</w:t>
      </w:r>
      <w:proofErr w:type="gramEnd"/>
      <w:r>
        <w:t xml:space="preserve"> renewals;</w:t>
      </w:r>
    </w:p>
    <w:p w:rsidR="002E5D86" w:rsidP="00E7728B" w:rsidRDefault="005776F5" w14:paraId="45D9177F" w14:textId="0853902E">
      <w:pPr>
        <w:pStyle w:val="List3"/>
        <w:numPr>
          <w:ilvl w:val="1"/>
          <w:numId w:val="18"/>
        </w:numPr>
      </w:pPr>
      <w:r>
        <w:t>Marketing approach percentages</w:t>
      </w:r>
      <w:r w:rsidRPr="00E7728B">
        <w:rPr>
          <w:spacing w:val="2"/>
        </w:rPr>
        <w:t xml:space="preserve"> </w:t>
      </w:r>
      <w:r>
        <w:t xml:space="preserve">based on new enrolments (accepted by a gas distributor for flow) and </w:t>
      </w:r>
      <w:r w:rsidRPr="00E7728B">
        <w:rPr>
          <w:spacing w:val="-1"/>
        </w:rPr>
        <w:t>r</w:t>
      </w:r>
      <w:r>
        <w:t xml:space="preserve">enewed contracts, broken down </w:t>
      </w:r>
      <w:proofErr w:type="gramStart"/>
      <w:r>
        <w:t>by:</w:t>
      </w:r>
      <w:proofErr w:type="gramEnd"/>
      <w:r>
        <w:t xml:space="preserve"> direct mail,</w:t>
      </w:r>
      <w:r w:rsidRPr="00E7728B">
        <w:rPr>
          <w:spacing w:val="1"/>
        </w:rPr>
        <w:t xml:space="preserve"> </w:t>
      </w:r>
      <w:r w:rsidR="00E74E63">
        <w:t>in-person</w:t>
      </w:r>
      <w:r>
        <w:t xml:space="preserve">, </w:t>
      </w:r>
      <w:proofErr w:type="spellStart"/>
      <w:r>
        <w:t>telesales</w:t>
      </w:r>
      <w:proofErr w:type="spellEnd"/>
      <w:r>
        <w:t>, internet sales</w:t>
      </w:r>
      <w:r w:rsidR="00E74E63">
        <w:t>, automatic renewals</w:t>
      </w:r>
      <w:r>
        <w:t xml:space="preserve"> and other;</w:t>
      </w:r>
    </w:p>
    <w:p w:rsidR="002E5D86" w:rsidP="00E7728B" w:rsidRDefault="005776F5" w14:paraId="34674D76" w14:textId="77777777">
      <w:pPr>
        <w:pStyle w:val="List3"/>
        <w:numPr>
          <w:ilvl w:val="1"/>
          <w:numId w:val="18"/>
        </w:numPr>
      </w:pPr>
      <w:r>
        <w:t>Number of consumer complaints; and</w:t>
      </w:r>
    </w:p>
    <w:p w:rsidR="002E5D86" w:rsidP="00E7728B" w:rsidRDefault="005776F5" w14:paraId="7A13780A" w14:textId="2DDFD063">
      <w:pPr>
        <w:pStyle w:val="List3"/>
        <w:numPr>
          <w:ilvl w:val="1"/>
          <w:numId w:val="18"/>
        </w:numPr>
      </w:pPr>
      <w:r>
        <w:t>Retail</w:t>
      </w:r>
      <w:r w:rsidRPr="00E7728B">
        <w:rPr>
          <w:spacing w:val="1"/>
        </w:rPr>
        <w:t xml:space="preserve"> </w:t>
      </w:r>
      <w:r>
        <w:t>offers</w:t>
      </w:r>
      <w:r w:rsidRPr="00E7728B">
        <w:rPr>
          <w:spacing w:val="1"/>
        </w:rPr>
        <w:t xml:space="preserve"> </w:t>
      </w:r>
      <w:r w:rsidR="00E74E63">
        <w:t xml:space="preserve">accepted by customers that have been successfully enrolled (accepted by a gas distributor for flow). </w:t>
      </w:r>
      <w:proofErr w:type="gramStart"/>
      <w:r w:rsidR="00E74E63">
        <w:t>Detailed</w:t>
      </w:r>
      <w:proofErr w:type="gramEnd"/>
      <w:r w:rsidR="00E74E63">
        <w:t xml:space="preserve"> include the contract length, and pricing details. </w:t>
      </w:r>
    </w:p>
    <w:p w:rsidR="002E5D86" w:rsidP="00E7728B" w:rsidRDefault="005776F5" w14:paraId="57F0FF1C" w14:textId="77777777">
      <w:pPr>
        <w:pStyle w:val="Heading3paragraph"/>
      </w:pPr>
      <w:r>
        <w:t xml:space="preserve">Marketers </w:t>
      </w:r>
      <w:r>
        <w:rPr>
          <w:spacing w:val="-2"/>
        </w:rPr>
        <w:t>l</w:t>
      </w:r>
      <w:r>
        <w:rPr>
          <w:spacing w:val="-1"/>
        </w:rPr>
        <w:t>i</w:t>
      </w:r>
      <w:r>
        <w:t xml:space="preserve">censed to act as an agent </w:t>
      </w:r>
      <w:proofErr w:type="gramStart"/>
      <w:r>
        <w:t>on</w:t>
      </w:r>
      <w:r>
        <w:rPr>
          <w:spacing w:val="-1"/>
        </w:rPr>
        <w:t>l</w:t>
      </w:r>
      <w:r>
        <w:t>y,</w:t>
      </w:r>
      <w:proofErr w:type="gramEnd"/>
      <w:r>
        <w:t xml:space="preserve"> are exempt from this requiremen</w:t>
      </w:r>
      <w:r>
        <w:rPr>
          <w:spacing w:val="2"/>
        </w:rPr>
        <w:t>t</w:t>
      </w:r>
      <w:r>
        <w:t>.</w:t>
      </w:r>
    </w:p>
    <w:p w:rsidRPr="003854FB" w:rsidR="002462BB" w:rsidP="00B743AE" w:rsidRDefault="002462BB" w14:paraId="7BE8A341" w14:textId="77777777">
      <w:pPr>
        <w:sectPr w:rsidRPr="003854FB" w:rsidR="002462BB" w:rsidSect="00872568">
          <w:pgSz w:w="12240" w:h="15840" w:orient="portrait"/>
          <w:pgMar w:top="1530" w:right="1700" w:bottom="900" w:left="1340" w:header="459" w:footer="714" w:gutter="0"/>
          <w:cols w:space="720"/>
        </w:sectPr>
      </w:pPr>
    </w:p>
    <w:p w:rsidR="002E5D86" w:rsidRDefault="002E5D86" w14:paraId="30A1A1DA" w14:textId="77777777">
      <w:pPr>
        <w:spacing w:after="0" w:line="200" w:lineRule="exact"/>
        <w:rPr>
          <w:sz w:val="20"/>
          <w:szCs w:val="20"/>
        </w:rPr>
      </w:pPr>
    </w:p>
    <w:p w:rsidR="002E5D86" w:rsidP="0052002F" w:rsidRDefault="005776F5" w14:paraId="43CAE9C2" w14:textId="77777777">
      <w:pPr>
        <w:pStyle w:val="Heading2"/>
      </w:pPr>
      <w:bookmarkStart w:name="_Toc508352185" w:id="10"/>
      <w:r>
        <w:t>Record</w:t>
      </w:r>
      <w:r>
        <w:rPr>
          <w:spacing w:val="-8"/>
        </w:rPr>
        <w:t xml:space="preserve"> </w:t>
      </w:r>
      <w:r>
        <w:t>Keeping</w:t>
      </w:r>
      <w:bookmarkEnd w:id="10"/>
    </w:p>
    <w:p w:rsidRPr="00A004EC" w:rsidR="002E5D86" w:rsidP="0052002F" w:rsidRDefault="005776F5" w14:paraId="5A768ED7" w14:textId="77777777">
      <w:pPr>
        <w:pStyle w:val="Heading3"/>
        <w:rPr>
          <w:rFonts w:eastAsia="Arial"/>
          <w:b/>
        </w:rPr>
      </w:pPr>
      <w:r w:rsidRPr="00A004EC">
        <w:rPr>
          <w:rFonts w:eastAsia="Arial"/>
          <w:b/>
        </w:rPr>
        <w:t xml:space="preserve">A gas </w:t>
      </w:r>
      <w:r w:rsidRPr="00A004EC">
        <w:rPr>
          <w:rFonts w:eastAsia="Arial"/>
          <w:b/>
          <w:spacing w:val="-1"/>
        </w:rPr>
        <w:t>ma</w:t>
      </w:r>
      <w:r w:rsidRPr="00A004EC">
        <w:rPr>
          <w:rFonts w:eastAsia="Arial"/>
          <w:b/>
        </w:rPr>
        <w:t>rketer wi</w:t>
      </w:r>
      <w:r w:rsidRPr="00A004EC">
        <w:rPr>
          <w:rFonts w:eastAsia="Arial"/>
          <w:b/>
          <w:spacing w:val="-1"/>
        </w:rPr>
        <w:t>t</w:t>
      </w:r>
      <w:r w:rsidRPr="00A004EC">
        <w:rPr>
          <w:rFonts w:eastAsia="Arial"/>
          <w:b/>
        </w:rPr>
        <w:t>h c</w:t>
      </w:r>
      <w:r w:rsidRPr="00A004EC">
        <w:rPr>
          <w:rFonts w:eastAsia="Arial"/>
          <w:b/>
          <w:spacing w:val="1"/>
        </w:rPr>
        <w:t>u</w:t>
      </w:r>
      <w:r w:rsidRPr="00A004EC">
        <w:rPr>
          <w:rFonts w:eastAsia="Arial"/>
          <w:b/>
        </w:rPr>
        <w:t>sto</w:t>
      </w:r>
      <w:r w:rsidRPr="00A004EC">
        <w:rPr>
          <w:rFonts w:eastAsia="Arial"/>
          <w:b/>
          <w:spacing w:val="-1"/>
        </w:rPr>
        <w:t>m</w:t>
      </w:r>
      <w:r w:rsidRPr="00A004EC">
        <w:rPr>
          <w:rFonts w:eastAsia="Arial"/>
          <w:b/>
        </w:rPr>
        <w:t>ers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  <w:spacing w:val="1"/>
        </w:rPr>
        <w:t>w</w:t>
      </w:r>
      <w:r w:rsidRPr="00A004EC">
        <w:rPr>
          <w:rFonts w:eastAsia="Arial"/>
          <w:b/>
          <w:spacing w:val="-1"/>
        </w:rPr>
        <w:t>h</w:t>
      </w:r>
      <w:r w:rsidRPr="00A004EC">
        <w:rPr>
          <w:rFonts w:eastAsia="Arial"/>
          <w:b/>
        </w:rPr>
        <w:t>o are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low</w:t>
      </w:r>
      <w:r w:rsidRPr="00A004EC">
        <w:rPr>
          <w:rFonts w:eastAsia="Arial"/>
          <w:b/>
          <w:spacing w:val="1"/>
        </w:rPr>
        <w:t xml:space="preserve"> </w:t>
      </w:r>
      <w:r w:rsidRPr="00A004EC">
        <w:rPr>
          <w:rFonts w:eastAsia="Arial"/>
          <w:b/>
        </w:rPr>
        <w:t>volume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consu</w:t>
      </w:r>
      <w:r w:rsidRPr="00A004EC">
        <w:rPr>
          <w:rFonts w:eastAsia="Arial"/>
          <w:b/>
          <w:spacing w:val="-1"/>
        </w:rPr>
        <w:t>m</w:t>
      </w:r>
      <w:r w:rsidRPr="00A004EC">
        <w:rPr>
          <w:rFonts w:eastAsia="Arial"/>
          <w:b/>
        </w:rPr>
        <w:t>ers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as defin</w:t>
      </w:r>
      <w:r w:rsidRPr="00A004EC">
        <w:rPr>
          <w:rFonts w:eastAsia="Arial"/>
          <w:b/>
          <w:spacing w:val="-1"/>
        </w:rPr>
        <w:t>e</w:t>
      </w:r>
      <w:r w:rsidRPr="00A004EC">
        <w:rPr>
          <w:rFonts w:eastAsia="Arial"/>
          <w:b/>
        </w:rPr>
        <w:t xml:space="preserve">d in the </w:t>
      </w:r>
      <w:r w:rsidRPr="00A004EC">
        <w:rPr>
          <w:rFonts w:eastAsia="Arial"/>
          <w:b/>
          <w:i/>
        </w:rPr>
        <w:t>Act</w:t>
      </w:r>
      <w:r w:rsidRPr="00A004EC">
        <w:rPr>
          <w:rFonts w:eastAsia="Arial"/>
          <w:b/>
        </w:rPr>
        <w:t>, shall ma</w:t>
      </w:r>
      <w:r w:rsidRPr="00A004EC">
        <w:rPr>
          <w:rFonts w:eastAsia="Arial"/>
          <w:b/>
          <w:spacing w:val="-1"/>
        </w:rPr>
        <w:t>i</w:t>
      </w:r>
      <w:r w:rsidRPr="00A004EC">
        <w:rPr>
          <w:rFonts w:eastAsia="Arial"/>
          <w:b/>
          <w:spacing w:val="1"/>
        </w:rPr>
        <w:t>n</w:t>
      </w:r>
      <w:r w:rsidRPr="00A004EC">
        <w:rPr>
          <w:rFonts w:eastAsia="Arial"/>
          <w:b/>
        </w:rPr>
        <w:t xml:space="preserve">tain </w:t>
      </w:r>
      <w:r w:rsidRPr="00A004EC">
        <w:rPr>
          <w:rFonts w:eastAsia="Arial"/>
          <w:b/>
          <w:spacing w:val="-1"/>
        </w:rPr>
        <w:t>f</w:t>
      </w:r>
      <w:r w:rsidRPr="00A004EC">
        <w:rPr>
          <w:rFonts w:eastAsia="Arial"/>
          <w:b/>
          <w:spacing w:val="1"/>
        </w:rPr>
        <w:t>o</w:t>
      </w:r>
      <w:r w:rsidRPr="00A004EC">
        <w:rPr>
          <w:rFonts w:eastAsia="Arial"/>
          <w:b/>
        </w:rPr>
        <w:t>r a per</w:t>
      </w:r>
      <w:r w:rsidRPr="00A004EC">
        <w:rPr>
          <w:rFonts w:eastAsia="Arial"/>
          <w:b/>
          <w:spacing w:val="-1"/>
        </w:rPr>
        <w:t>i</w:t>
      </w:r>
      <w:r w:rsidRPr="00A004EC">
        <w:rPr>
          <w:rFonts w:eastAsia="Arial"/>
          <w:b/>
        </w:rPr>
        <w:t xml:space="preserve">od of </w:t>
      </w:r>
      <w:r w:rsidRPr="00A004EC">
        <w:rPr>
          <w:rFonts w:eastAsia="Arial"/>
          <w:b/>
          <w:spacing w:val="-1"/>
        </w:rPr>
        <w:t>t</w:t>
      </w:r>
      <w:r w:rsidRPr="00A004EC">
        <w:rPr>
          <w:rFonts w:eastAsia="Arial"/>
          <w:b/>
          <w:spacing w:val="1"/>
        </w:rPr>
        <w:t>w</w:t>
      </w:r>
      <w:r w:rsidRPr="00A004EC">
        <w:rPr>
          <w:rFonts w:eastAsia="Arial"/>
          <w:b/>
        </w:rPr>
        <w:t xml:space="preserve">o </w:t>
      </w:r>
      <w:r w:rsidRPr="00A004EC">
        <w:rPr>
          <w:rFonts w:eastAsia="Arial"/>
          <w:b/>
          <w:spacing w:val="-2"/>
        </w:rPr>
        <w:t>y</w:t>
      </w:r>
      <w:r w:rsidRPr="00A004EC">
        <w:rPr>
          <w:rFonts w:eastAsia="Arial"/>
          <w:b/>
        </w:rPr>
        <w:t xml:space="preserve">ears </w:t>
      </w:r>
      <w:r w:rsidRPr="00A004EC">
        <w:rPr>
          <w:rFonts w:eastAsia="Arial"/>
          <w:b/>
          <w:spacing w:val="-1"/>
        </w:rPr>
        <w:t>a</w:t>
      </w:r>
      <w:r w:rsidRPr="00A004EC">
        <w:rPr>
          <w:rFonts w:eastAsia="Arial"/>
          <w:b/>
        </w:rPr>
        <w:t xml:space="preserve">nd provide </w:t>
      </w:r>
      <w:r w:rsidRPr="00A004EC">
        <w:rPr>
          <w:rFonts w:eastAsia="Arial"/>
          <w:b/>
          <w:spacing w:val="-2"/>
        </w:rPr>
        <w:t>i</w:t>
      </w:r>
      <w:r w:rsidRPr="00A004EC">
        <w:rPr>
          <w:rFonts w:eastAsia="Arial"/>
          <w:b/>
        </w:rPr>
        <w:t>n a form and manner a</w:t>
      </w:r>
      <w:r w:rsidRPr="00A004EC">
        <w:rPr>
          <w:rFonts w:eastAsia="Arial"/>
          <w:b/>
          <w:spacing w:val="-2"/>
        </w:rPr>
        <w:t>n</w:t>
      </w:r>
      <w:r w:rsidRPr="00A004EC">
        <w:rPr>
          <w:rFonts w:eastAsia="Arial"/>
          <w:b/>
        </w:rPr>
        <w:t>d at such ti</w:t>
      </w:r>
      <w:r w:rsidRPr="00A004EC">
        <w:rPr>
          <w:rFonts w:eastAsia="Arial"/>
          <w:b/>
          <w:spacing w:val="-1"/>
        </w:rPr>
        <w:t>me</w:t>
      </w:r>
      <w:r w:rsidRPr="00A004EC">
        <w:rPr>
          <w:rFonts w:eastAsia="Arial"/>
          <w:b/>
        </w:rPr>
        <w:t xml:space="preserve">s as </w:t>
      </w:r>
      <w:r w:rsidRPr="00A004EC">
        <w:rPr>
          <w:rFonts w:eastAsia="Arial"/>
          <w:b/>
          <w:spacing w:val="-1"/>
        </w:rPr>
        <w:t>m</w:t>
      </w:r>
      <w:r w:rsidRPr="00A004EC">
        <w:rPr>
          <w:rFonts w:eastAsia="Arial"/>
          <w:b/>
        </w:rPr>
        <w:t>ay</w:t>
      </w:r>
      <w:r w:rsidRPr="00A004EC">
        <w:rPr>
          <w:rFonts w:eastAsia="Arial"/>
          <w:b/>
          <w:spacing w:val="-2"/>
        </w:rPr>
        <w:t xml:space="preserve"> </w:t>
      </w:r>
      <w:r w:rsidRPr="00A004EC">
        <w:rPr>
          <w:rFonts w:eastAsia="Arial"/>
          <w:b/>
        </w:rPr>
        <w:t>be required by</w:t>
      </w:r>
      <w:r w:rsidRPr="00A004EC">
        <w:rPr>
          <w:rFonts w:eastAsia="Arial"/>
          <w:b/>
          <w:spacing w:val="-3"/>
        </w:rPr>
        <w:t xml:space="preserve"> </w:t>
      </w:r>
      <w:r w:rsidRPr="00A004EC">
        <w:rPr>
          <w:rFonts w:eastAsia="Arial"/>
          <w:b/>
        </w:rPr>
        <w:t>the Board, records of</w:t>
      </w:r>
      <w:r w:rsidRPr="00A004EC">
        <w:rPr>
          <w:rFonts w:eastAsia="Arial"/>
          <w:b/>
          <w:spacing w:val="-2"/>
        </w:rPr>
        <w:t xml:space="preserve"> </w:t>
      </w:r>
      <w:r w:rsidRPr="00A004EC">
        <w:rPr>
          <w:rFonts w:eastAsia="Arial"/>
          <w:b/>
        </w:rPr>
        <w:t xml:space="preserve">all </w:t>
      </w:r>
      <w:r w:rsidRPr="00A004EC">
        <w:rPr>
          <w:rFonts w:eastAsia="Arial"/>
          <w:b/>
          <w:spacing w:val="1"/>
        </w:rPr>
        <w:t>w</w:t>
      </w:r>
      <w:r w:rsidRPr="00A004EC">
        <w:rPr>
          <w:rFonts w:eastAsia="Arial"/>
          <w:b/>
        </w:rPr>
        <w:t>ritten complaints by</w:t>
      </w:r>
      <w:r w:rsidRPr="00A004EC">
        <w:rPr>
          <w:rFonts w:eastAsia="Arial"/>
          <w:b/>
          <w:spacing w:val="-2"/>
        </w:rPr>
        <w:t xml:space="preserve"> </w:t>
      </w:r>
      <w:r w:rsidRPr="00A004EC">
        <w:rPr>
          <w:rFonts w:eastAsia="Arial"/>
          <w:b/>
        </w:rPr>
        <w:t>low</w:t>
      </w:r>
      <w:r w:rsidRPr="00A004EC" w:rsidR="0052002F">
        <w:rPr>
          <w:rFonts w:eastAsia="Arial"/>
          <w:b/>
        </w:rPr>
        <w:t xml:space="preserve"> </w:t>
      </w:r>
      <w:r w:rsidRPr="00A004EC">
        <w:rPr>
          <w:rFonts w:eastAsia="Arial" w:cs="Arial"/>
          <w:b/>
          <w:sz w:val="26"/>
          <w:szCs w:val="26"/>
        </w:rPr>
        <w:t>vo</w:t>
      </w:r>
      <w:r w:rsidRPr="00A004EC">
        <w:rPr>
          <w:rFonts w:eastAsia="Arial" w:cs="Arial"/>
          <w:b/>
          <w:spacing w:val="-1"/>
          <w:sz w:val="26"/>
          <w:szCs w:val="26"/>
        </w:rPr>
        <w:t>l</w:t>
      </w:r>
      <w:r w:rsidRPr="00A004EC">
        <w:rPr>
          <w:rFonts w:eastAsia="Arial" w:cs="Arial"/>
          <w:b/>
          <w:spacing w:val="1"/>
          <w:sz w:val="26"/>
          <w:szCs w:val="26"/>
        </w:rPr>
        <w:t>u</w:t>
      </w:r>
      <w:r w:rsidRPr="00A004EC">
        <w:rPr>
          <w:rFonts w:eastAsia="Arial" w:cs="Arial"/>
          <w:b/>
          <w:sz w:val="26"/>
          <w:szCs w:val="26"/>
        </w:rPr>
        <w:t>me</w:t>
      </w:r>
      <w:r w:rsidRPr="00A004EC">
        <w:rPr>
          <w:rFonts w:eastAsia="Arial" w:cs="Arial"/>
          <w:b/>
          <w:spacing w:val="-1"/>
          <w:sz w:val="26"/>
          <w:szCs w:val="26"/>
        </w:rPr>
        <w:t xml:space="preserve"> </w:t>
      </w:r>
      <w:r w:rsidRPr="00A004EC">
        <w:rPr>
          <w:rFonts w:eastAsia="Arial" w:cs="Arial"/>
          <w:b/>
          <w:sz w:val="26"/>
          <w:szCs w:val="26"/>
        </w:rPr>
        <w:t>consume</w:t>
      </w:r>
      <w:r w:rsidRPr="00A004EC">
        <w:rPr>
          <w:rFonts w:eastAsia="Arial" w:cs="Arial"/>
          <w:b/>
          <w:spacing w:val="-2"/>
          <w:sz w:val="26"/>
          <w:szCs w:val="26"/>
        </w:rPr>
        <w:t>r</w:t>
      </w:r>
      <w:r w:rsidRPr="00A004EC">
        <w:rPr>
          <w:rFonts w:eastAsia="Arial" w:cs="Arial"/>
          <w:b/>
          <w:sz w:val="26"/>
          <w:szCs w:val="26"/>
        </w:rPr>
        <w:t>s</w:t>
      </w:r>
      <w:r w:rsidRPr="00A004EC">
        <w:rPr>
          <w:rFonts w:eastAsia="Arial" w:cs="Arial"/>
          <w:b/>
          <w:spacing w:val="-1"/>
          <w:sz w:val="26"/>
          <w:szCs w:val="26"/>
        </w:rPr>
        <w:t xml:space="preserve"> </w:t>
      </w:r>
      <w:r w:rsidRPr="00A004EC">
        <w:rPr>
          <w:rFonts w:eastAsia="Arial" w:cs="Arial"/>
          <w:b/>
          <w:sz w:val="26"/>
          <w:szCs w:val="26"/>
        </w:rPr>
        <w:t>regard</w:t>
      </w:r>
      <w:r w:rsidRPr="00A004EC">
        <w:rPr>
          <w:rFonts w:eastAsia="Arial" w:cs="Arial"/>
          <w:b/>
          <w:spacing w:val="-1"/>
          <w:sz w:val="26"/>
          <w:szCs w:val="26"/>
        </w:rPr>
        <w:t>i</w:t>
      </w:r>
      <w:r w:rsidRPr="00A004EC">
        <w:rPr>
          <w:rFonts w:eastAsia="Arial" w:cs="Arial"/>
          <w:b/>
          <w:sz w:val="26"/>
          <w:szCs w:val="26"/>
        </w:rPr>
        <w:t>ng</w:t>
      </w:r>
      <w:r w:rsidRPr="00A004EC">
        <w:rPr>
          <w:rFonts w:eastAsia="Arial" w:cs="Arial"/>
          <w:b/>
          <w:spacing w:val="-1"/>
          <w:sz w:val="26"/>
          <w:szCs w:val="26"/>
        </w:rPr>
        <w:t xml:space="preserve"> </w:t>
      </w:r>
      <w:r w:rsidRPr="00A004EC">
        <w:rPr>
          <w:rFonts w:eastAsia="Arial" w:cs="Arial"/>
          <w:b/>
          <w:sz w:val="26"/>
          <w:szCs w:val="26"/>
        </w:rPr>
        <w:t>serv</w:t>
      </w:r>
      <w:r w:rsidRPr="00A004EC">
        <w:rPr>
          <w:rFonts w:eastAsia="Arial" w:cs="Arial"/>
          <w:b/>
          <w:spacing w:val="-1"/>
          <w:sz w:val="26"/>
          <w:szCs w:val="26"/>
        </w:rPr>
        <w:t>i</w:t>
      </w:r>
      <w:r w:rsidRPr="00A004EC">
        <w:rPr>
          <w:rFonts w:eastAsia="Arial" w:cs="Arial"/>
          <w:b/>
          <w:spacing w:val="-2"/>
          <w:sz w:val="26"/>
          <w:szCs w:val="26"/>
        </w:rPr>
        <w:t>c</w:t>
      </w:r>
      <w:r w:rsidRPr="00A004EC">
        <w:rPr>
          <w:rFonts w:eastAsia="Arial" w:cs="Arial"/>
          <w:b/>
          <w:sz w:val="26"/>
          <w:szCs w:val="26"/>
        </w:rPr>
        <w:t>es p</w:t>
      </w:r>
      <w:r w:rsidRPr="00A004EC">
        <w:rPr>
          <w:rFonts w:eastAsia="Arial" w:cs="Arial"/>
          <w:b/>
          <w:spacing w:val="-2"/>
          <w:sz w:val="26"/>
          <w:szCs w:val="26"/>
        </w:rPr>
        <w:t>r</w:t>
      </w:r>
      <w:r w:rsidRPr="00A004EC">
        <w:rPr>
          <w:rFonts w:eastAsia="Arial" w:cs="Arial"/>
          <w:b/>
          <w:sz w:val="26"/>
          <w:szCs w:val="26"/>
        </w:rPr>
        <w:t>ov</w:t>
      </w:r>
      <w:r w:rsidRPr="00A004EC">
        <w:rPr>
          <w:rFonts w:eastAsia="Arial" w:cs="Arial"/>
          <w:b/>
          <w:spacing w:val="-1"/>
          <w:sz w:val="26"/>
          <w:szCs w:val="26"/>
        </w:rPr>
        <w:t>id</w:t>
      </w:r>
      <w:r w:rsidRPr="00A004EC">
        <w:rPr>
          <w:rFonts w:eastAsia="Arial" w:cs="Arial"/>
          <w:b/>
          <w:sz w:val="26"/>
          <w:szCs w:val="26"/>
        </w:rPr>
        <w:t>ed under the ter</w:t>
      </w:r>
      <w:r w:rsidRPr="00A004EC">
        <w:rPr>
          <w:rFonts w:eastAsia="Arial" w:cs="Arial"/>
          <w:b/>
          <w:spacing w:val="-1"/>
          <w:sz w:val="26"/>
          <w:szCs w:val="26"/>
        </w:rPr>
        <w:t>m</w:t>
      </w:r>
      <w:r w:rsidRPr="00A004EC">
        <w:rPr>
          <w:rFonts w:eastAsia="Arial" w:cs="Arial"/>
          <w:b/>
          <w:sz w:val="26"/>
          <w:szCs w:val="26"/>
        </w:rPr>
        <w:t>s</w:t>
      </w:r>
      <w:r w:rsidRPr="00A004EC">
        <w:rPr>
          <w:rFonts w:eastAsia="Arial" w:cs="Arial"/>
          <w:b/>
          <w:spacing w:val="-2"/>
          <w:sz w:val="26"/>
          <w:szCs w:val="26"/>
        </w:rPr>
        <w:t xml:space="preserve"> </w:t>
      </w:r>
      <w:r w:rsidRPr="00A004EC">
        <w:rPr>
          <w:rFonts w:eastAsia="Arial" w:cs="Arial"/>
          <w:b/>
          <w:sz w:val="26"/>
          <w:szCs w:val="26"/>
        </w:rPr>
        <w:t xml:space="preserve">of the </w:t>
      </w:r>
      <w:r w:rsidRPr="00A004EC">
        <w:rPr>
          <w:rFonts w:eastAsia="Arial" w:cs="Arial"/>
          <w:b/>
          <w:spacing w:val="-1"/>
          <w:sz w:val="26"/>
          <w:szCs w:val="26"/>
        </w:rPr>
        <w:t>m</w:t>
      </w:r>
      <w:r w:rsidRPr="00A004EC">
        <w:rPr>
          <w:rFonts w:eastAsia="Arial" w:cs="Arial"/>
          <w:b/>
          <w:sz w:val="26"/>
          <w:szCs w:val="26"/>
        </w:rPr>
        <w:t xml:space="preserve">arketer’s </w:t>
      </w:r>
      <w:proofErr w:type="spellStart"/>
      <w:r w:rsidRPr="00A004EC">
        <w:rPr>
          <w:rFonts w:eastAsia="Arial" w:cs="Arial"/>
          <w:b/>
          <w:sz w:val="26"/>
          <w:szCs w:val="26"/>
        </w:rPr>
        <w:t>licence</w:t>
      </w:r>
      <w:proofErr w:type="spellEnd"/>
      <w:r w:rsidRPr="00A004EC">
        <w:rPr>
          <w:rFonts w:eastAsia="Arial" w:cs="Arial"/>
          <w:b/>
          <w:sz w:val="26"/>
          <w:szCs w:val="26"/>
        </w:rPr>
        <w:t xml:space="preserve"> toge</w:t>
      </w:r>
      <w:r w:rsidRPr="00A004EC">
        <w:rPr>
          <w:rFonts w:eastAsia="Arial" w:cs="Arial"/>
          <w:b/>
          <w:spacing w:val="-2"/>
          <w:sz w:val="26"/>
          <w:szCs w:val="26"/>
        </w:rPr>
        <w:t>t</w:t>
      </w:r>
      <w:r w:rsidRPr="00A004EC">
        <w:rPr>
          <w:rFonts w:eastAsia="Arial" w:cs="Arial"/>
          <w:b/>
          <w:sz w:val="26"/>
          <w:szCs w:val="26"/>
        </w:rPr>
        <w:t>her</w:t>
      </w:r>
      <w:r w:rsidRPr="00A004EC">
        <w:rPr>
          <w:rFonts w:eastAsia="Arial" w:cs="Arial"/>
          <w:b/>
          <w:spacing w:val="-1"/>
          <w:sz w:val="26"/>
          <w:szCs w:val="26"/>
        </w:rPr>
        <w:t xml:space="preserve"> </w:t>
      </w:r>
      <w:r w:rsidRPr="00A004EC">
        <w:rPr>
          <w:rFonts w:eastAsia="Arial" w:cs="Arial"/>
          <w:b/>
          <w:sz w:val="26"/>
          <w:szCs w:val="26"/>
        </w:rPr>
        <w:t xml:space="preserve">with </w:t>
      </w:r>
      <w:r w:rsidRPr="00A004EC">
        <w:rPr>
          <w:rFonts w:eastAsia="Arial" w:cs="Arial"/>
          <w:b/>
          <w:spacing w:val="-2"/>
          <w:sz w:val="26"/>
          <w:szCs w:val="26"/>
        </w:rPr>
        <w:t>t</w:t>
      </w:r>
      <w:r w:rsidRPr="00A004EC">
        <w:rPr>
          <w:rFonts w:eastAsia="Arial" w:cs="Arial"/>
          <w:b/>
          <w:spacing w:val="1"/>
          <w:sz w:val="26"/>
          <w:szCs w:val="26"/>
        </w:rPr>
        <w:t>h</w:t>
      </w:r>
      <w:r w:rsidRPr="00A004EC">
        <w:rPr>
          <w:rFonts w:eastAsia="Arial" w:cs="Arial"/>
          <w:b/>
          <w:sz w:val="26"/>
          <w:szCs w:val="26"/>
        </w:rPr>
        <w:t xml:space="preserve">e responses to </w:t>
      </w:r>
      <w:r w:rsidRPr="00A004EC">
        <w:rPr>
          <w:rFonts w:eastAsia="Arial" w:cs="Arial"/>
          <w:b/>
          <w:spacing w:val="-2"/>
          <w:sz w:val="26"/>
          <w:szCs w:val="26"/>
        </w:rPr>
        <w:t>t</w:t>
      </w:r>
      <w:r w:rsidRPr="00A004EC">
        <w:rPr>
          <w:rFonts w:eastAsia="Arial" w:cs="Arial"/>
          <w:b/>
          <w:spacing w:val="-1"/>
          <w:sz w:val="26"/>
          <w:szCs w:val="26"/>
        </w:rPr>
        <w:t>h</w:t>
      </w:r>
      <w:r w:rsidRPr="00A004EC">
        <w:rPr>
          <w:rFonts w:eastAsia="Arial" w:cs="Arial"/>
          <w:b/>
          <w:sz w:val="26"/>
          <w:szCs w:val="26"/>
        </w:rPr>
        <w:t>ose complaints, containing the follo</w:t>
      </w:r>
      <w:r w:rsidRPr="00A004EC">
        <w:rPr>
          <w:rFonts w:eastAsia="Arial" w:cs="Arial"/>
          <w:b/>
          <w:spacing w:val="1"/>
          <w:sz w:val="26"/>
          <w:szCs w:val="26"/>
        </w:rPr>
        <w:t>w</w:t>
      </w:r>
      <w:r w:rsidRPr="00A004EC">
        <w:rPr>
          <w:rFonts w:eastAsia="Arial" w:cs="Arial"/>
          <w:b/>
          <w:sz w:val="26"/>
          <w:szCs w:val="26"/>
        </w:rPr>
        <w:t>ing information:</w:t>
      </w:r>
    </w:p>
    <w:p w:rsidR="002E5D86" w:rsidP="0052002F" w:rsidRDefault="005776F5" w14:paraId="1152C65E" w14:textId="77777777">
      <w:pPr>
        <w:pStyle w:val="List3"/>
        <w:numPr>
          <w:ilvl w:val="1"/>
          <w:numId w:val="19"/>
        </w:numPr>
      </w:pPr>
      <w:r>
        <w:t>The name and addre</w:t>
      </w:r>
      <w:r w:rsidRPr="0052002F">
        <w:rPr>
          <w:spacing w:val="1"/>
        </w:rPr>
        <w:t>s</w:t>
      </w:r>
      <w:r>
        <w:t>s of the exi</w:t>
      </w:r>
      <w:r w:rsidRPr="0052002F">
        <w:rPr>
          <w:spacing w:val="1"/>
        </w:rPr>
        <w:t>s</w:t>
      </w:r>
      <w:r>
        <w:t xml:space="preserve">ting or prospective </w:t>
      </w:r>
      <w:proofErr w:type="gramStart"/>
      <w:r>
        <w:t>consumer;</w:t>
      </w:r>
      <w:proofErr w:type="gramEnd"/>
    </w:p>
    <w:p w:rsidR="002E5D86" w:rsidP="0052002F" w:rsidRDefault="005776F5" w14:paraId="2F90CC15" w14:textId="77777777">
      <w:pPr>
        <w:pStyle w:val="List3"/>
        <w:numPr>
          <w:ilvl w:val="1"/>
          <w:numId w:val="19"/>
        </w:numPr>
      </w:pPr>
      <w:r>
        <w:t xml:space="preserve">A description of the nature of </w:t>
      </w:r>
      <w:r w:rsidRPr="0052002F">
        <w:rPr>
          <w:spacing w:val="1"/>
        </w:rPr>
        <w:t>t</w:t>
      </w:r>
      <w:r>
        <w:t xml:space="preserve">he complaint including a copy of the written </w:t>
      </w:r>
      <w:proofErr w:type="gramStart"/>
      <w:r>
        <w:t>complaint;</w:t>
      </w:r>
      <w:proofErr w:type="gramEnd"/>
    </w:p>
    <w:p w:rsidR="002E5D86" w:rsidP="0052002F" w:rsidRDefault="005776F5" w14:paraId="60F2037D" w14:textId="77777777">
      <w:pPr>
        <w:pStyle w:val="List3"/>
        <w:numPr>
          <w:ilvl w:val="1"/>
          <w:numId w:val="19"/>
        </w:numPr>
      </w:pPr>
      <w:r>
        <w:t>A description of the r</w:t>
      </w:r>
      <w:r w:rsidRPr="0052002F">
        <w:rPr>
          <w:spacing w:val="-1"/>
        </w:rPr>
        <w:t>e</w:t>
      </w:r>
      <w:r>
        <w:t>medial action taken; and</w:t>
      </w:r>
    </w:p>
    <w:p w:rsidR="002E5D86" w:rsidP="0052002F" w:rsidRDefault="005776F5" w14:paraId="3F7CC5A6" w14:textId="77777777">
      <w:pPr>
        <w:pStyle w:val="List3"/>
        <w:numPr>
          <w:ilvl w:val="1"/>
          <w:numId w:val="19"/>
        </w:numPr>
      </w:pPr>
      <w:r>
        <w:t>A copy of any correspondence received and</w:t>
      </w:r>
      <w:r w:rsidRPr="0052002F">
        <w:rPr>
          <w:spacing w:val="2"/>
        </w:rPr>
        <w:t>/</w:t>
      </w:r>
      <w:r>
        <w:t>or sent with respect to each speci</w:t>
      </w:r>
      <w:r w:rsidRPr="0052002F">
        <w:rPr>
          <w:spacing w:val="2"/>
        </w:rPr>
        <w:t>f</w:t>
      </w:r>
      <w:r>
        <w:t>ic complaint.</w:t>
      </w:r>
    </w:p>
    <w:p w:rsidRPr="00A004EC" w:rsidR="002E5D86" w:rsidP="0052002F" w:rsidRDefault="005776F5" w14:paraId="30B75915" w14:textId="77777777">
      <w:pPr>
        <w:pStyle w:val="Heading3"/>
        <w:rPr>
          <w:rFonts w:eastAsia="Arial"/>
          <w:b/>
        </w:rPr>
      </w:pPr>
      <w:r w:rsidRPr="00A004EC">
        <w:rPr>
          <w:rFonts w:eastAsia="Arial"/>
          <w:b/>
        </w:rPr>
        <w:t xml:space="preserve">A gas </w:t>
      </w:r>
      <w:r w:rsidRPr="00A004EC">
        <w:rPr>
          <w:rFonts w:eastAsia="Arial"/>
          <w:b/>
          <w:spacing w:val="-1"/>
        </w:rPr>
        <w:t>ma</w:t>
      </w:r>
      <w:r w:rsidRPr="00A004EC">
        <w:rPr>
          <w:rFonts w:eastAsia="Arial"/>
          <w:b/>
        </w:rPr>
        <w:t>rketer wi</w:t>
      </w:r>
      <w:r w:rsidRPr="00A004EC">
        <w:rPr>
          <w:rFonts w:eastAsia="Arial"/>
          <w:b/>
          <w:spacing w:val="-1"/>
        </w:rPr>
        <w:t>t</w:t>
      </w:r>
      <w:r w:rsidRPr="00A004EC">
        <w:rPr>
          <w:rFonts w:eastAsia="Arial"/>
          <w:b/>
        </w:rPr>
        <w:t>h c</w:t>
      </w:r>
      <w:r w:rsidRPr="00A004EC">
        <w:rPr>
          <w:rFonts w:eastAsia="Arial"/>
          <w:b/>
          <w:spacing w:val="1"/>
        </w:rPr>
        <w:t>u</w:t>
      </w:r>
      <w:r w:rsidRPr="00A004EC">
        <w:rPr>
          <w:rFonts w:eastAsia="Arial"/>
          <w:b/>
        </w:rPr>
        <w:t>sto</w:t>
      </w:r>
      <w:r w:rsidRPr="00A004EC">
        <w:rPr>
          <w:rFonts w:eastAsia="Arial"/>
          <w:b/>
          <w:spacing w:val="-1"/>
        </w:rPr>
        <w:t>m</w:t>
      </w:r>
      <w:r w:rsidRPr="00A004EC">
        <w:rPr>
          <w:rFonts w:eastAsia="Arial"/>
          <w:b/>
        </w:rPr>
        <w:t>ers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  <w:spacing w:val="1"/>
        </w:rPr>
        <w:t>w</w:t>
      </w:r>
      <w:r w:rsidRPr="00A004EC">
        <w:rPr>
          <w:rFonts w:eastAsia="Arial"/>
          <w:b/>
          <w:spacing w:val="-1"/>
        </w:rPr>
        <w:t>h</w:t>
      </w:r>
      <w:r w:rsidRPr="00A004EC">
        <w:rPr>
          <w:rFonts w:eastAsia="Arial"/>
          <w:b/>
        </w:rPr>
        <w:t>o are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low</w:t>
      </w:r>
      <w:r w:rsidRPr="00A004EC">
        <w:rPr>
          <w:rFonts w:eastAsia="Arial"/>
          <w:b/>
          <w:spacing w:val="1"/>
        </w:rPr>
        <w:t xml:space="preserve"> </w:t>
      </w:r>
      <w:r w:rsidRPr="00A004EC">
        <w:rPr>
          <w:rFonts w:eastAsia="Arial"/>
          <w:b/>
        </w:rPr>
        <w:t>volume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consu</w:t>
      </w:r>
      <w:r w:rsidRPr="00A004EC">
        <w:rPr>
          <w:rFonts w:eastAsia="Arial"/>
          <w:b/>
          <w:spacing w:val="-1"/>
        </w:rPr>
        <w:t>m</w:t>
      </w:r>
      <w:r w:rsidRPr="00A004EC">
        <w:rPr>
          <w:rFonts w:eastAsia="Arial"/>
          <w:b/>
        </w:rPr>
        <w:t>ers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as defin</w:t>
      </w:r>
      <w:r w:rsidRPr="00A004EC">
        <w:rPr>
          <w:rFonts w:eastAsia="Arial"/>
          <w:b/>
          <w:spacing w:val="-1"/>
        </w:rPr>
        <w:t>e</w:t>
      </w:r>
      <w:r w:rsidRPr="00A004EC">
        <w:rPr>
          <w:rFonts w:eastAsia="Arial"/>
          <w:b/>
        </w:rPr>
        <w:t xml:space="preserve">d in the </w:t>
      </w:r>
      <w:r w:rsidRPr="00A004EC">
        <w:rPr>
          <w:rFonts w:eastAsia="Arial"/>
          <w:b/>
          <w:i/>
        </w:rPr>
        <w:t>Act</w:t>
      </w:r>
      <w:r w:rsidRPr="00A004EC">
        <w:rPr>
          <w:rFonts w:eastAsia="Arial"/>
          <w:b/>
        </w:rPr>
        <w:t>,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shall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maintain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on</w:t>
      </w:r>
      <w:r w:rsidRPr="00A004EC">
        <w:rPr>
          <w:rFonts w:eastAsia="Arial"/>
          <w:b/>
          <w:spacing w:val="2"/>
        </w:rPr>
        <w:t xml:space="preserve"> </w:t>
      </w:r>
      <w:r w:rsidRPr="00A004EC">
        <w:rPr>
          <w:rFonts w:eastAsia="Arial"/>
          <w:b/>
        </w:rPr>
        <w:t>file and p</w:t>
      </w:r>
      <w:r w:rsidRPr="00A004EC">
        <w:rPr>
          <w:rFonts w:eastAsia="Arial"/>
          <w:b/>
          <w:spacing w:val="-2"/>
        </w:rPr>
        <w:t>r</w:t>
      </w:r>
      <w:r w:rsidRPr="00A004EC">
        <w:rPr>
          <w:rFonts w:eastAsia="Arial"/>
          <w:b/>
        </w:rPr>
        <w:t>ovide in a form and manner and at such times as may</w:t>
      </w:r>
      <w:r w:rsidRPr="00A004EC">
        <w:rPr>
          <w:rFonts w:eastAsia="Arial"/>
          <w:b/>
          <w:spacing w:val="-3"/>
        </w:rPr>
        <w:t xml:space="preserve"> </w:t>
      </w:r>
      <w:r w:rsidRPr="00A004EC">
        <w:rPr>
          <w:rFonts w:eastAsia="Arial"/>
          <w:b/>
        </w:rPr>
        <w:t>be required by</w:t>
      </w:r>
      <w:r w:rsidRPr="00A004EC">
        <w:rPr>
          <w:rFonts w:eastAsia="Arial"/>
          <w:b/>
          <w:spacing w:val="-3"/>
        </w:rPr>
        <w:t xml:space="preserve"> </w:t>
      </w:r>
      <w:r w:rsidRPr="00A004EC">
        <w:rPr>
          <w:rFonts w:eastAsia="Arial"/>
          <w:b/>
        </w:rPr>
        <w:t xml:space="preserve">the </w:t>
      </w:r>
      <w:proofErr w:type="gramStart"/>
      <w:r w:rsidRPr="00A004EC">
        <w:rPr>
          <w:rFonts w:eastAsia="Arial"/>
          <w:b/>
        </w:rPr>
        <w:t>Board,</w:t>
      </w:r>
      <w:proofErr w:type="gramEnd"/>
      <w:r w:rsidRPr="00A004EC">
        <w:rPr>
          <w:rFonts w:eastAsia="Arial"/>
          <w:b/>
        </w:rPr>
        <w:t xml:space="preserve"> reco</w:t>
      </w:r>
      <w:r w:rsidRPr="00A004EC">
        <w:rPr>
          <w:rFonts w:eastAsia="Arial"/>
          <w:b/>
          <w:spacing w:val="-2"/>
        </w:rPr>
        <w:t>r</w:t>
      </w:r>
      <w:r w:rsidRPr="00A004EC">
        <w:rPr>
          <w:rFonts w:eastAsia="Arial"/>
          <w:b/>
        </w:rPr>
        <w:t>ds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of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sales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personnel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and customer info</w:t>
      </w:r>
      <w:r w:rsidRPr="00A004EC">
        <w:rPr>
          <w:rFonts w:eastAsia="Arial"/>
          <w:b/>
          <w:spacing w:val="-2"/>
        </w:rPr>
        <w:t>r</w:t>
      </w:r>
      <w:r w:rsidRPr="00A004EC">
        <w:rPr>
          <w:rFonts w:eastAsia="Arial"/>
          <w:b/>
        </w:rPr>
        <w:t>mation as referenc</w:t>
      </w:r>
      <w:r w:rsidRPr="00A004EC">
        <w:rPr>
          <w:rFonts w:eastAsia="Arial"/>
          <w:b/>
          <w:spacing w:val="-1"/>
        </w:rPr>
        <w:t>e</w:t>
      </w:r>
      <w:r w:rsidRPr="00A004EC">
        <w:rPr>
          <w:rFonts w:eastAsia="Arial"/>
          <w:b/>
        </w:rPr>
        <w:t>d by</w:t>
      </w:r>
      <w:r w:rsidRPr="00A004EC">
        <w:rPr>
          <w:rFonts w:eastAsia="Arial"/>
          <w:b/>
          <w:spacing w:val="-3"/>
        </w:rPr>
        <w:t xml:space="preserve"> </w:t>
      </w:r>
      <w:r w:rsidRPr="00A004EC">
        <w:rPr>
          <w:rFonts w:eastAsia="Arial"/>
          <w:b/>
        </w:rPr>
        <w:t>the Code of Conduct for Gas Markete</w:t>
      </w:r>
      <w:r w:rsidRPr="00A004EC">
        <w:rPr>
          <w:rFonts w:eastAsia="Arial"/>
          <w:b/>
          <w:spacing w:val="-2"/>
        </w:rPr>
        <w:t>r</w:t>
      </w:r>
      <w:r w:rsidRPr="00A004EC">
        <w:rPr>
          <w:rFonts w:eastAsia="Arial"/>
          <w:b/>
        </w:rPr>
        <w:t>s and conta</w:t>
      </w:r>
      <w:r w:rsidRPr="00A004EC">
        <w:rPr>
          <w:rFonts w:eastAsia="Arial"/>
          <w:b/>
          <w:spacing w:val="-2"/>
        </w:rPr>
        <w:t>i</w:t>
      </w:r>
      <w:r w:rsidRPr="00A004EC">
        <w:rPr>
          <w:rFonts w:eastAsia="Arial"/>
          <w:b/>
        </w:rPr>
        <w:t xml:space="preserve">ning the </w:t>
      </w:r>
      <w:r w:rsidRPr="00A004EC">
        <w:rPr>
          <w:rFonts w:eastAsia="Arial"/>
          <w:b/>
          <w:spacing w:val="-2"/>
        </w:rPr>
        <w:t>f</w:t>
      </w:r>
      <w:r w:rsidRPr="00A004EC">
        <w:rPr>
          <w:rFonts w:eastAsia="Arial"/>
          <w:b/>
        </w:rPr>
        <w:t>ollow</w:t>
      </w:r>
      <w:r w:rsidRPr="00A004EC">
        <w:rPr>
          <w:rFonts w:eastAsia="Arial"/>
          <w:b/>
          <w:spacing w:val="-2"/>
        </w:rPr>
        <w:t>i</w:t>
      </w:r>
      <w:r w:rsidRPr="00A004EC">
        <w:rPr>
          <w:rFonts w:eastAsia="Arial"/>
          <w:b/>
        </w:rPr>
        <w:t xml:space="preserve">ng </w:t>
      </w:r>
      <w:r w:rsidRPr="00A004EC">
        <w:rPr>
          <w:rFonts w:eastAsia="Arial"/>
          <w:b/>
          <w:spacing w:val="-2"/>
        </w:rPr>
        <w:t>i</w:t>
      </w:r>
      <w:r w:rsidRPr="00A004EC">
        <w:rPr>
          <w:rFonts w:eastAsia="Arial"/>
          <w:b/>
        </w:rPr>
        <w:t>nformat</w:t>
      </w:r>
      <w:r w:rsidRPr="00A004EC">
        <w:rPr>
          <w:rFonts w:eastAsia="Arial"/>
          <w:b/>
          <w:spacing w:val="-2"/>
        </w:rPr>
        <w:t>i</w:t>
      </w:r>
      <w:r w:rsidRPr="00A004EC">
        <w:rPr>
          <w:rFonts w:eastAsia="Arial"/>
          <w:b/>
        </w:rPr>
        <w:t>on:</w:t>
      </w:r>
    </w:p>
    <w:p w:rsidR="002E5D86" w:rsidRDefault="002E5D86" w14:paraId="04E14410" w14:textId="77777777">
      <w:pPr>
        <w:spacing w:before="3" w:after="0" w:line="130" w:lineRule="exact"/>
        <w:rPr>
          <w:sz w:val="13"/>
          <w:szCs w:val="13"/>
        </w:rPr>
      </w:pPr>
    </w:p>
    <w:p w:rsidR="002E5D86" w:rsidP="0052002F" w:rsidRDefault="005776F5" w14:paraId="50FCCD96" w14:textId="77777777">
      <w:pPr>
        <w:pStyle w:val="List3"/>
        <w:numPr>
          <w:ilvl w:val="1"/>
          <w:numId w:val="20"/>
        </w:numPr>
      </w:pPr>
      <w:r>
        <w:t xml:space="preserve">A current list of </w:t>
      </w:r>
      <w:proofErr w:type="gramStart"/>
      <w:r>
        <w:t>salespersons</w:t>
      </w:r>
      <w:proofErr w:type="gramEnd"/>
      <w:r w:rsidRPr="0052002F">
        <w:rPr>
          <w:spacing w:val="-1"/>
        </w:rPr>
        <w:t xml:space="preserve"> </w:t>
      </w:r>
      <w:r>
        <w:t xml:space="preserve">who act for that gas </w:t>
      </w:r>
      <w:proofErr w:type="gramStart"/>
      <w:r>
        <w:t>marketer;</w:t>
      </w:r>
      <w:proofErr w:type="gramEnd"/>
    </w:p>
    <w:p w:rsidR="002E5D86" w:rsidP="0052002F" w:rsidRDefault="005776F5" w14:paraId="0D67E10A" w14:textId="77777777">
      <w:pPr>
        <w:pStyle w:val="List3"/>
        <w:numPr>
          <w:ilvl w:val="1"/>
          <w:numId w:val="20"/>
        </w:numPr>
      </w:pPr>
      <w:r>
        <w:t>A list of the gas m</w:t>
      </w:r>
      <w:r w:rsidRPr="0052002F">
        <w:rPr>
          <w:spacing w:val="-1"/>
        </w:rPr>
        <w:t>a</w:t>
      </w:r>
      <w:r>
        <w:t>rk</w:t>
      </w:r>
      <w:r w:rsidRPr="0052002F">
        <w:rPr>
          <w:spacing w:val="-2"/>
        </w:rPr>
        <w:t>e</w:t>
      </w:r>
      <w:r w:rsidRPr="0052002F">
        <w:rPr>
          <w:spacing w:val="1"/>
        </w:rPr>
        <w:t>t</w:t>
      </w:r>
      <w:r>
        <w:t xml:space="preserve">ers’ </w:t>
      </w:r>
      <w:proofErr w:type="gramStart"/>
      <w:r>
        <w:t>cust</w:t>
      </w:r>
      <w:r w:rsidRPr="0052002F">
        <w:rPr>
          <w:spacing w:val="-2"/>
        </w:rPr>
        <w:t>o</w:t>
      </w:r>
      <w:r>
        <w:t>mers;</w:t>
      </w:r>
      <w:proofErr w:type="gramEnd"/>
    </w:p>
    <w:p w:rsidR="002E5D86" w:rsidP="0052002F" w:rsidRDefault="005776F5" w14:paraId="65310589" w14:textId="77777777">
      <w:pPr>
        <w:pStyle w:val="List3"/>
        <w:numPr>
          <w:ilvl w:val="1"/>
          <w:numId w:val="20"/>
        </w:numPr>
      </w:pPr>
      <w:r>
        <w:t>Permission from each customer, s</w:t>
      </w:r>
      <w:r w:rsidRPr="0052002F">
        <w:rPr>
          <w:spacing w:val="-1"/>
        </w:rPr>
        <w:t>i</w:t>
      </w:r>
      <w:r>
        <w:t xml:space="preserve">gned by the customer, </w:t>
      </w:r>
      <w:proofErr w:type="gramStart"/>
      <w:r>
        <w:t>to submit</w:t>
      </w:r>
      <w:proofErr w:type="gramEnd"/>
      <w:r>
        <w:t xml:space="preserve"> a request to a gas distributor to allow the gas marketer to supply gas</w:t>
      </w:r>
      <w:r w:rsidRPr="0052002F">
        <w:rPr>
          <w:spacing w:val="1"/>
        </w:rPr>
        <w:t xml:space="preserve"> </w:t>
      </w:r>
      <w:r>
        <w:t xml:space="preserve">to the </w:t>
      </w:r>
      <w:proofErr w:type="gramStart"/>
      <w:r>
        <w:t>customer;</w:t>
      </w:r>
      <w:proofErr w:type="gramEnd"/>
    </w:p>
    <w:p w:rsidR="002E5D86" w:rsidP="0052002F" w:rsidRDefault="005776F5" w14:paraId="24AE4EDC" w14:textId="77777777">
      <w:pPr>
        <w:pStyle w:val="List3"/>
        <w:numPr>
          <w:ilvl w:val="1"/>
          <w:numId w:val="20"/>
        </w:numPr>
      </w:pPr>
      <w:r>
        <w:t>The contract with each customer, with the customer’s</w:t>
      </w:r>
      <w:r w:rsidRPr="0052002F">
        <w:rPr>
          <w:spacing w:val="1"/>
        </w:rPr>
        <w:t xml:space="preserve"> </w:t>
      </w:r>
      <w:r>
        <w:t>signature, to purchase gas from the gas markete</w:t>
      </w:r>
      <w:r w:rsidRPr="0052002F">
        <w:rPr>
          <w:spacing w:val="1"/>
        </w:rPr>
        <w:t>r</w:t>
      </w:r>
      <w:r>
        <w:t xml:space="preserve">, </w:t>
      </w:r>
      <w:r w:rsidRPr="0052002F">
        <w:rPr>
          <w:spacing w:val="-2"/>
        </w:rPr>
        <w:t>o</w:t>
      </w:r>
      <w:r>
        <w:t>r</w:t>
      </w:r>
      <w:r w:rsidRPr="0052002F">
        <w:rPr>
          <w:spacing w:val="1"/>
        </w:rPr>
        <w:t xml:space="preserve"> </w:t>
      </w:r>
      <w:r>
        <w:t>for the gas ma</w:t>
      </w:r>
      <w:r w:rsidRPr="0052002F">
        <w:rPr>
          <w:spacing w:val="-1"/>
        </w:rPr>
        <w:t>r</w:t>
      </w:r>
      <w:r>
        <w:t xml:space="preserve">keter to purchase gas as </w:t>
      </w:r>
      <w:proofErr w:type="gramStart"/>
      <w:r>
        <w:t>agent</w:t>
      </w:r>
      <w:proofErr w:type="gramEnd"/>
      <w:r>
        <w:t xml:space="preserve"> for the custome</w:t>
      </w:r>
      <w:r w:rsidRPr="0052002F">
        <w:rPr>
          <w:spacing w:val="1"/>
        </w:rPr>
        <w:t>r</w:t>
      </w:r>
      <w:r>
        <w:t xml:space="preserve">, for as long as the contract or any renewal of it is in </w:t>
      </w:r>
      <w:proofErr w:type="gramStart"/>
      <w:r>
        <w:t>effect;</w:t>
      </w:r>
      <w:proofErr w:type="gramEnd"/>
    </w:p>
    <w:p w:rsidR="002E5D86" w:rsidP="0052002F" w:rsidRDefault="005776F5" w14:paraId="4E140B96" w14:textId="77777777">
      <w:pPr>
        <w:pStyle w:val="List3"/>
        <w:numPr>
          <w:ilvl w:val="1"/>
          <w:numId w:val="20"/>
        </w:numPr>
      </w:pPr>
      <w:r>
        <w:t>Where reaffirmation is required,</w:t>
      </w:r>
      <w:r w:rsidRPr="0052002F">
        <w:rPr>
          <w:spacing w:val="1"/>
        </w:rPr>
        <w:t xml:space="preserve"> </w:t>
      </w:r>
      <w:r>
        <w:t>the notice of reaffirmation of the contract by the customer, for as long as the con</w:t>
      </w:r>
      <w:r w:rsidRPr="0052002F">
        <w:rPr>
          <w:spacing w:val="-1"/>
        </w:rPr>
        <w:t>t</w:t>
      </w:r>
      <w:r>
        <w:t>ract or any renewal of it</w:t>
      </w:r>
      <w:r w:rsidRPr="0052002F">
        <w:rPr>
          <w:spacing w:val="1"/>
        </w:rPr>
        <w:t xml:space="preserve"> </w:t>
      </w:r>
      <w:r>
        <w:t>is</w:t>
      </w:r>
      <w:r w:rsidRPr="0052002F">
        <w:rPr>
          <w:spacing w:val="1"/>
        </w:rPr>
        <w:t xml:space="preserve"> </w:t>
      </w:r>
      <w:r>
        <w:t>in</w:t>
      </w:r>
      <w:r w:rsidRPr="0052002F">
        <w:rPr>
          <w:spacing w:val="1"/>
        </w:rPr>
        <w:t xml:space="preserve"> </w:t>
      </w:r>
      <w:proofErr w:type="gramStart"/>
      <w:r>
        <w:t>effe</w:t>
      </w:r>
      <w:r w:rsidRPr="0052002F">
        <w:rPr>
          <w:spacing w:val="-1"/>
        </w:rPr>
        <w:t>c</w:t>
      </w:r>
      <w:r>
        <w:t>t;</w:t>
      </w:r>
      <w:proofErr w:type="gramEnd"/>
    </w:p>
    <w:p w:rsidR="002E5D86" w:rsidP="0052002F" w:rsidRDefault="005776F5" w14:paraId="720D6623" w14:textId="77777777">
      <w:pPr>
        <w:pStyle w:val="List3"/>
        <w:numPr>
          <w:ilvl w:val="1"/>
          <w:numId w:val="20"/>
        </w:numPr>
      </w:pPr>
      <w:r>
        <w:t xml:space="preserve">The notice of acceptance of </w:t>
      </w:r>
      <w:r w:rsidRPr="0052002F">
        <w:rPr>
          <w:spacing w:val="-1"/>
        </w:rPr>
        <w:t>t</w:t>
      </w:r>
      <w:r>
        <w:t>he renewal or exten</w:t>
      </w:r>
      <w:r w:rsidRPr="0052002F">
        <w:rPr>
          <w:spacing w:val="1"/>
        </w:rPr>
        <w:t>s</w:t>
      </w:r>
      <w:r>
        <w:t>ion from the customer, where such notice is required, for as long as the contract or any renewal of it is in effect; and</w:t>
      </w:r>
    </w:p>
    <w:p w:rsidR="002E5D86" w:rsidP="0052002F" w:rsidRDefault="005776F5" w14:paraId="07143518" w14:textId="77777777">
      <w:pPr>
        <w:pStyle w:val="List3"/>
        <w:numPr>
          <w:ilvl w:val="1"/>
          <w:numId w:val="20"/>
        </w:numPr>
      </w:pPr>
      <w:r>
        <w:t xml:space="preserve">Such other information as </w:t>
      </w:r>
      <w:r w:rsidRPr="0052002F">
        <w:rPr>
          <w:spacing w:val="-1"/>
        </w:rPr>
        <w:t>t</w:t>
      </w:r>
      <w:r>
        <w:t>he Board may reasonably require.</w:t>
      </w:r>
    </w:p>
    <w:p w:rsidR="002E5D86" w:rsidRDefault="002E5D86" w14:paraId="2D458E3F" w14:textId="77777777">
      <w:pPr>
        <w:spacing w:after="0"/>
        <w:sectPr w:rsidR="002E5D86">
          <w:pgSz w:w="12240" w:h="15840" w:orient="portrait"/>
          <w:pgMar w:top="1180" w:right="1700" w:bottom="900" w:left="1340" w:header="459" w:footer="714" w:gutter="0"/>
          <w:cols w:space="720"/>
        </w:sectPr>
      </w:pPr>
    </w:p>
    <w:p w:rsidR="002E5D86" w:rsidRDefault="002E5D86" w14:paraId="606EC706" w14:textId="77777777">
      <w:pPr>
        <w:spacing w:before="7" w:after="0" w:line="220" w:lineRule="exact"/>
      </w:pPr>
    </w:p>
    <w:p w:rsidRPr="00A004EC" w:rsidR="002E5D86" w:rsidP="00050142" w:rsidRDefault="005776F5" w14:paraId="14D61D9B" w14:textId="77777777">
      <w:pPr>
        <w:pStyle w:val="Heading3"/>
        <w:rPr>
          <w:rFonts w:eastAsia="Arial"/>
          <w:b/>
        </w:rPr>
      </w:pPr>
      <w:r w:rsidRPr="00A004EC">
        <w:rPr>
          <w:rFonts w:eastAsia="Arial"/>
          <w:b/>
        </w:rPr>
        <w:t xml:space="preserve">A gas </w:t>
      </w:r>
      <w:r w:rsidRPr="00A004EC">
        <w:rPr>
          <w:rFonts w:eastAsia="Arial"/>
          <w:b/>
          <w:spacing w:val="-1"/>
        </w:rPr>
        <w:t>ma</w:t>
      </w:r>
      <w:r w:rsidRPr="00A004EC">
        <w:rPr>
          <w:rFonts w:eastAsia="Arial"/>
          <w:b/>
        </w:rPr>
        <w:t>rketer wi</w:t>
      </w:r>
      <w:r w:rsidRPr="00A004EC">
        <w:rPr>
          <w:rFonts w:eastAsia="Arial"/>
          <w:b/>
          <w:spacing w:val="-1"/>
        </w:rPr>
        <w:t>t</w:t>
      </w:r>
      <w:r w:rsidRPr="00A004EC">
        <w:rPr>
          <w:rFonts w:eastAsia="Arial"/>
          <w:b/>
        </w:rPr>
        <w:t>h c</w:t>
      </w:r>
      <w:r w:rsidRPr="00A004EC">
        <w:rPr>
          <w:rFonts w:eastAsia="Arial"/>
          <w:b/>
          <w:spacing w:val="1"/>
        </w:rPr>
        <w:t>u</w:t>
      </w:r>
      <w:r w:rsidRPr="00A004EC">
        <w:rPr>
          <w:rFonts w:eastAsia="Arial"/>
          <w:b/>
        </w:rPr>
        <w:t>sto</w:t>
      </w:r>
      <w:r w:rsidRPr="00A004EC">
        <w:rPr>
          <w:rFonts w:eastAsia="Arial"/>
          <w:b/>
          <w:spacing w:val="-1"/>
        </w:rPr>
        <w:t>m</w:t>
      </w:r>
      <w:r w:rsidRPr="00A004EC">
        <w:rPr>
          <w:rFonts w:eastAsia="Arial"/>
          <w:b/>
        </w:rPr>
        <w:t>ers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  <w:spacing w:val="1"/>
        </w:rPr>
        <w:t>w</w:t>
      </w:r>
      <w:r w:rsidRPr="00A004EC">
        <w:rPr>
          <w:rFonts w:eastAsia="Arial"/>
          <w:b/>
          <w:spacing w:val="-1"/>
        </w:rPr>
        <w:t>h</w:t>
      </w:r>
      <w:r w:rsidRPr="00A004EC">
        <w:rPr>
          <w:rFonts w:eastAsia="Arial"/>
          <w:b/>
        </w:rPr>
        <w:t>o are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low</w:t>
      </w:r>
      <w:r w:rsidRPr="00A004EC">
        <w:rPr>
          <w:rFonts w:eastAsia="Arial"/>
          <w:b/>
          <w:spacing w:val="1"/>
        </w:rPr>
        <w:t xml:space="preserve"> </w:t>
      </w:r>
      <w:r w:rsidRPr="00A004EC">
        <w:rPr>
          <w:rFonts w:eastAsia="Arial"/>
          <w:b/>
        </w:rPr>
        <w:t>volume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consu</w:t>
      </w:r>
      <w:r w:rsidRPr="00A004EC">
        <w:rPr>
          <w:rFonts w:eastAsia="Arial"/>
          <w:b/>
          <w:spacing w:val="-1"/>
        </w:rPr>
        <w:t>m</w:t>
      </w:r>
      <w:r w:rsidRPr="00A004EC">
        <w:rPr>
          <w:rFonts w:eastAsia="Arial"/>
          <w:b/>
        </w:rPr>
        <w:t>ers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as defin</w:t>
      </w:r>
      <w:r w:rsidRPr="00A004EC">
        <w:rPr>
          <w:rFonts w:eastAsia="Arial"/>
          <w:b/>
          <w:spacing w:val="-1"/>
        </w:rPr>
        <w:t>e</w:t>
      </w:r>
      <w:r w:rsidRPr="00A004EC">
        <w:rPr>
          <w:rFonts w:eastAsia="Arial"/>
          <w:b/>
        </w:rPr>
        <w:t xml:space="preserve">d in the </w:t>
      </w:r>
      <w:r w:rsidRPr="00A004EC">
        <w:rPr>
          <w:rFonts w:eastAsia="Arial"/>
          <w:b/>
          <w:i/>
        </w:rPr>
        <w:t>Act</w:t>
      </w:r>
      <w:r w:rsidRPr="00A004EC">
        <w:rPr>
          <w:rFonts w:eastAsia="Arial"/>
          <w:b/>
        </w:rPr>
        <w:t>, shall ma</w:t>
      </w:r>
      <w:r w:rsidRPr="00A004EC">
        <w:rPr>
          <w:rFonts w:eastAsia="Arial"/>
          <w:b/>
          <w:spacing w:val="-1"/>
        </w:rPr>
        <w:t>i</w:t>
      </w:r>
      <w:r w:rsidRPr="00A004EC">
        <w:rPr>
          <w:rFonts w:eastAsia="Arial"/>
          <w:b/>
          <w:spacing w:val="1"/>
        </w:rPr>
        <w:t>n</w:t>
      </w:r>
      <w:r w:rsidRPr="00A004EC">
        <w:rPr>
          <w:rFonts w:eastAsia="Arial"/>
          <w:b/>
        </w:rPr>
        <w:t xml:space="preserve">tain </w:t>
      </w:r>
      <w:r w:rsidRPr="00A004EC">
        <w:rPr>
          <w:rFonts w:eastAsia="Arial"/>
          <w:b/>
          <w:spacing w:val="-1"/>
        </w:rPr>
        <w:t>f</w:t>
      </w:r>
      <w:r w:rsidRPr="00A004EC">
        <w:rPr>
          <w:rFonts w:eastAsia="Arial"/>
          <w:b/>
          <w:spacing w:val="1"/>
        </w:rPr>
        <w:t>o</w:t>
      </w:r>
      <w:r w:rsidRPr="00A004EC">
        <w:rPr>
          <w:rFonts w:eastAsia="Arial"/>
          <w:b/>
        </w:rPr>
        <w:t>r a per</w:t>
      </w:r>
      <w:r w:rsidRPr="00A004EC">
        <w:rPr>
          <w:rFonts w:eastAsia="Arial"/>
          <w:b/>
          <w:spacing w:val="-1"/>
        </w:rPr>
        <w:t>i</w:t>
      </w:r>
      <w:r w:rsidRPr="00A004EC">
        <w:rPr>
          <w:rFonts w:eastAsia="Arial"/>
          <w:b/>
        </w:rPr>
        <w:t xml:space="preserve">od of </w:t>
      </w:r>
      <w:r w:rsidRPr="00A004EC">
        <w:rPr>
          <w:rFonts w:eastAsia="Arial"/>
          <w:b/>
          <w:spacing w:val="-1"/>
        </w:rPr>
        <w:t>t</w:t>
      </w:r>
      <w:r w:rsidRPr="00A004EC">
        <w:rPr>
          <w:rFonts w:eastAsia="Arial"/>
          <w:b/>
          <w:spacing w:val="1"/>
        </w:rPr>
        <w:t>w</w:t>
      </w:r>
      <w:r w:rsidRPr="00A004EC">
        <w:rPr>
          <w:rFonts w:eastAsia="Arial"/>
          <w:b/>
        </w:rPr>
        <w:t xml:space="preserve">o </w:t>
      </w:r>
      <w:r w:rsidRPr="00A004EC">
        <w:rPr>
          <w:rFonts w:eastAsia="Arial"/>
          <w:b/>
          <w:spacing w:val="-2"/>
        </w:rPr>
        <w:t>y</w:t>
      </w:r>
      <w:r w:rsidRPr="00A004EC">
        <w:rPr>
          <w:rFonts w:eastAsia="Arial"/>
          <w:b/>
        </w:rPr>
        <w:t xml:space="preserve">ears </w:t>
      </w:r>
      <w:r w:rsidRPr="00A004EC">
        <w:rPr>
          <w:rFonts w:eastAsia="Arial"/>
          <w:b/>
          <w:spacing w:val="-1"/>
        </w:rPr>
        <w:t>a</w:t>
      </w:r>
      <w:r w:rsidRPr="00A004EC">
        <w:rPr>
          <w:rFonts w:eastAsia="Arial"/>
          <w:b/>
        </w:rPr>
        <w:t xml:space="preserve">nd provide </w:t>
      </w:r>
      <w:r w:rsidRPr="00A004EC">
        <w:rPr>
          <w:rFonts w:eastAsia="Arial"/>
          <w:b/>
          <w:spacing w:val="-2"/>
        </w:rPr>
        <w:t>i</w:t>
      </w:r>
      <w:r w:rsidRPr="00A004EC">
        <w:rPr>
          <w:rFonts w:eastAsia="Arial"/>
          <w:b/>
        </w:rPr>
        <w:t>n a form and manner a</w:t>
      </w:r>
      <w:r w:rsidRPr="00A004EC">
        <w:rPr>
          <w:rFonts w:eastAsia="Arial"/>
          <w:b/>
          <w:spacing w:val="-2"/>
        </w:rPr>
        <w:t>n</w:t>
      </w:r>
      <w:r w:rsidRPr="00A004EC">
        <w:rPr>
          <w:rFonts w:eastAsia="Arial"/>
          <w:b/>
        </w:rPr>
        <w:t>d at such ti</w:t>
      </w:r>
      <w:r w:rsidRPr="00A004EC">
        <w:rPr>
          <w:rFonts w:eastAsia="Arial"/>
          <w:b/>
          <w:spacing w:val="-1"/>
        </w:rPr>
        <w:t>me</w:t>
      </w:r>
      <w:r w:rsidRPr="00A004EC">
        <w:rPr>
          <w:rFonts w:eastAsia="Arial"/>
          <w:b/>
        </w:rPr>
        <w:t xml:space="preserve">s as </w:t>
      </w:r>
      <w:r w:rsidRPr="00A004EC">
        <w:rPr>
          <w:rFonts w:eastAsia="Arial"/>
          <w:b/>
          <w:spacing w:val="-1"/>
        </w:rPr>
        <w:t>m</w:t>
      </w:r>
      <w:r w:rsidRPr="00A004EC">
        <w:rPr>
          <w:rFonts w:eastAsia="Arial"/>
          <w:b/>
        </w:rPr>
        <w:t>ay</w:t>
      </w:r>
      <w:r w:rsidRPr="00A004EC">
        <w:rPr>
          <w:rFonts w:eastAsia="Arial"/>
          <w:b/>
          <w:spacing w:val="-2"/>
        </w:rPr>
        <w:t xml:space="preserve"> </w:t>
      </w:r>
      <w:r w:rsidRPr="00A004EC">
        <w:rPr>
          <w:rFonts w:eastAsia="Arial"/>
          <w:b/>
        </w:rPr>
        <w:t>be required by</w:t>
      </w:r>
      <w:r w:rsidRPr="00A004EC">
        <w:rPr>
          <w:rFonts w:eastAsia="Arial"/>
          <w:b/>
          <w:spacing w:val="-3"/>
        </w:rPr>
        <w:t xml:space="preserve"> </w:t>
      </w:r>
      <w:r w:rsidRPr="00A004EC">
        <w:rPr>
          <w:rFonts w:eastAsia="Arial"/>
          <w:b/>
        </w:rPr>
        <w:t>the Board, records of sta</w:t>
      </w:r>
      <w:r w:rsidRPr="00A004EC">
        <w:rPr>
          <w:rFonts w:eastAsia="Arial"/>
          <w:b/>
          <w:spacing w:val="-1"/>
        </w:rPr>
        <w:t>f</w:t>
      </w:r>
      <w:r w:rsidRPr="00A004EC">
        <w:rPr>
          <w:rFonts w:eastAsia="Arial"/>
          <w:b/>
        </w:rPr>
        <w:t xml:space="preserve">f training material </w:t>
      </w:r>
      <w:r w:rsidRPr="00A004EC">
        <w:rPr>
          <w:rFonts w:eastAsia="Arial"/>
          <w:b/>
          <w:spacing w:val="-1"/>
        </w:rPr>
        <w:t>c</w:t>
      </w:r>
      <w:r w:rsidRPr="00A004EC">
        <w:rPr>
          <w:rFonts w:eastAsia="Arial"/>
          <w:b/>
        </w:rPr>
        <w:t>on</w:t>
      </w:r>
      <w:r w:rsidRPr="00A004EC">
        <w:rPr>
          <w:rFonts w:eastAsia="Arial"/>
          <w:b/>
          <w:spacing w:val="-1"/>
        </w:rPr>
        <w:t>t</w:t>
      </w:r>
      <w:r w:rsidRPr="00A004EC">
        <w:rPr>
          <w:rFonts w:eastAsia="Arial"/>
          <w:b/>
        </w:rPr>
        <w:t>ain</w:t>
      </w:r>
      <w:r w:rsidRPr="00A004EC">
        <w:rPr>
          <w:rFonts w:eastAsia="Arial"/>
          <w:b/>
          <w:spacing w:val="-1"/>
        </w:rPr>
        <w:t>i</w:t>
      </w:r>
      <w:r w:rsidRPr="00A004EC">
        <w:rPr>
          <w:rFonts w:eastAsia="Arial"/>
          <w:b/>
        </w:rPr>
        <w:t>ng the following info</w:t>
      </w:r>
      <w:r w:rsidRPr="00A004EC">
        <w:rPr>
          <w:rFonts w:eastAsia="Arial"/>
          <w:b/>
          <w:spacing w:val="-2"/>
        </w:rPr>
        <w:t>r</w:t>
      </w:r>
      <w:r w:rsidRPr="00A004EC">
        <w:rPr>
          <w:rFonts w:eastAsia="Arial"/>
          <w:b/>
        </w:rPr>
        <w:t>mation:</w:t>
      </w:r>
    </w:p>
    <w:p w:rsidR="002E5D86" w:rsidP="00050142" w:rsidRDefault="005776F5" w14:paraId="753A706A" w14:textId="77777777">
      <w:pPr>
        <w:pStyle w:val="List3"/>
        <w:numPr>
          <w:ilvl w:val="1"/>
          <w:numId w:val="21"/>
        </w:numPr>
      </w:pPr>
      <w:r>
        <w:t xml:space="preserve">Training manuals and other print </w:t>
      </w:r>
      <w:proofErr w:type="gramStart"/>
      <w:r>
        <w:t>material;</w:t>
      </w:r>
      <w:proofErr w:type="gramEnd"/>
    </w:p>
    <w:p w:rsidR="002E5D86" w:rsidP="00050142" w:rsidRDefault="005776F5" w14:paraId="5DF779AF" w14:textId="77777777">
      <w:pPr>
        <w:pStyle w:val="List3"/>
        <w:numPr>
          <w:ilvl w:val="1"/>
          <w:numId w:val="21"/>
        </w:numPr>
      </w:pPr>
      <w:r>
        <w:t xml:space="preserve">Training </w:t>
      </w:r>
      <w:proofErr w:type="gramStart"/>
      <w:r>
        <w:t>videos;</w:t>
      </w:r>
      <w:proofErr w:type="gramEnd"/>
    </w:p>
    <w:p w:rsidR="002E5D86" w:rsidP="00050142" w:rsidRDefault="005776F5" w14:paraId="7A040D0E" w14:textId="77777777">
      <w:pPr>
        <w:pStyle w:val="List3"/>
        <w:numPr>
          <w:ilvl w:val="1"/>
          <w:numId w:val="21"/>
        </w:numPr>
      </w:pPr>
      <w:r>
        <w:t xml:space="preserve">Codes of </w:t>
      </w:r>
      <w:proofErr w:type="gramStart"/>
      <w:r>
        <w:t>conduct;</w:t>
      </w:r>
      <w:proofErr w:type="gramEnd"/>
    </w:p>
    <w:p w:rsidR="002E5D86" w:rsidP="00050142" w:rsidRDefault="005776F5" w14:paraId="0875D42A" w14:textId="77777777">
      <w:pPr>
        <w:pStyle w:val="List3"/>
        <w:numPr>
          <w:ilvl w:val="1"/>
          <w:numId w:val="21"/>
        </w:numPr>
      </w:pPr>
      <w:r>
        <w:t>New</w:t>
      </w:r>
      <w:r w:rsidRPr="00050142">
        <w:rPr>
          <w:spacing w:val="1"/>
        </w:rPr>
        <w:t>s</w:t>
      </w:r>
      <w:r>
        <w:t xml:space="preserve">letters, bulletins, updates, circulars, notices, instruction sheets and other similar </w:t>
      </w:r>
      <w:proofErr w:type="gramStart"/>
      <w:r>
        <w:t>materials;</w:t>
      </w:r>
      <w:proofErr w:type="gramEnd"/>
    </w:p>
    <w:p w:rsidR="002E5D86" w:rsidP="00050142" w:rsidRDefault="005776F5" w14:paraId="2B590F53" w14:textId="77777777">
      <w:pPr>
        <w:pStyle w:val="List3"/>
        <w:numPr>
          <w:ilvl w:val="1"/>
          <w:numId w:val="21"/>
        </w:numPr>
      </w:pPr>
      <w:r>
        <w:t>Scripts used for door-to-door solic</w:t>
      </w:r>
      <w:r w:rsidRPr="00050142">
        <w:rPr>
          <w:spacing w:val="-1"/>
        </w:rPr>
        <w:t>i</w:t>
      </w:r>
      <w:r>
        <w:t>tation of existing or prospective customers; and</w:t>
      </w:r>
    </w:p>
    <w:p w:rsidR="002E5D86" w:rsidP="00050142" w:rsidRDefault="005776F5" w14:paraId="12ADA23F" w14:textId="77777777">
      <w:pPr>
        <w:pStyle w:val="List3"/>
        <w:numPr>
          <w:ilvl w:val="1"/>
          <w:numId w:val="21"/>
        </w:numPr>
      </w:pPr>
      <w:r>
        <w:t xml:space="preserve">Certification </w:t>
      </w:r>
      <w:proofErr w:type="gramStart"/>
      <w:r>
        <w:t>by</w:t>
      </w:r>
      <w:proofErr w:type="gramEnd"/>
      <w:r>
        <w:t xml:space="preserve"> each sales employee and sales agent that the training has been </w:t>
      </w:r>
      <w:proofErr w:type="gramStart"/>
      <w:r>
        <w:t>received</w:t>
      </w:r>
      <w:proofErr w:type="gramEnd"/>
      <w:r>
        <w:t xml:space="preserve"> a</w:t>
      </w:r>
      <w:r w:rsidRPr="00050142">
        <w:rPr>
          <w:spacing w:val="1"/>
        </w:rPr>
        <w:t>n</w:t>
      </w:r>
      <w:r>
        <w:t>d that the per</w:t>
      </w:r>
      <w:r w:rsidRPr="00050142">
        <w:rPr>
          <w:spacing w:val="1"/>
        </w:rPr>
        <w:t>s</w:t>
      </w:r>
      <w:r>
        <w:t>on is familiar with, and will abide by, the Code of Conduct for Gas Marketers.</w:t>
      </w:r>
    </w:p>
    <w:p w:rsidRPr="00A004EC" w:rsidR="002E5D86" w:rsidP="00BC54CA" w:rsidRDefault="005776F5" w14:paraId="2A35FC1E" w14:textId="77777777">
      <w:pPr>
        <w:pStyle w:val="Heading3"/>
        <w:rPr>
          <w:rFonts w:eastAsia="Arial"/>
          <w:b/>
        </w:rPr>
      </w:pPr>
      <w:r w:rsidRPr="00A004EC">
        <w:rPr>
          <w:rFonts w:eastAsia="Arial"/>
          <w:b/>
        </w:rPr>
        <w:t xml:space="preserve">A gas </w:t>
      </w:r>
      <w:r w:rsidRPr="00A004EC">
        <w:rPr>
          <w:rFonts w:eastAsia="Arial"/>
          <w:b/>
          <w:spacing w:val="-1"/>
        </w:rPr>
        <w:t>ma</w:t>
      </w:r>
      <w:r w:rsidRPr="00A004EC">
        <w:rPr>
          <w:rFonts w:eastAsia="Arial"/>
          <w:b/>
        </w:rPr>
        <w:t>rketer wi</w:t>
      </w:r>
      <w:r w:rsidRPr="00A004EC">
        <w:rPr>
          <w:rFonts w:eastAsia="Arial"/>
          <w:b/>
          <w:spacing w:val="-1"/>
        </w:rPr>
        <w:t>t</w:t>
      </w:r>
      <w:r w:rsidRPr="00A004EC">
        <w:rPr>
          <w:rFonts w:eastAsia="Arial"/>
          <w:b/>
        </w:rPr>
        <w:t>h c</w:t>
      </w:r>
      <w:r w:rsidRPr="00A004EC">
        <w:rPr>
          <w:rFonts w:eastAsia="Arial"/>
          <w:b/>
          <w:spacing w:val="1"/>
        </w:rPr>
        <w:t>u</w:t>
      </w:r>
      <w:r w:rsidRPr="00A004EC">
        <w:rPr>
          <w:rFonts w:eastAsia="Arial"/>
          <w:b/>
        </w:rPr>
        <w:t>sto</w:t>
      </w:r>
      <w:r w:rsidRPr="00A004EC">
        <w:rPr>
          <w:rFonts w:eastAsia="Arial"/>
          <w:b/>
          <w:spacing w:val="-1"/>
        </w:rPr>
        <w:t>m</w:t>
      </w:r>
      <w:r w:rsidRPr="00A004EC">
        <w:rPr>
          <w:rFonts w:eastAsia="Arial"/>
          <w:b/>
        </w:rPr>
        <w:t>ers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  <w:spacing w:val="1"/>
        </w:rPr>
        <w:t>w</w:t>
      </w:r>
      <w:r w:rsidRPr="00A004EC">
        <w:rPr>
          <w:rFonts w:eastAsia="Arial"/>
          <w:b/>
          <w:spacing w:val="-1"/>
        </w:rPr>
        <w:t>h</w:t>
      </w:r>
      <w:r w:rsidRPr="00A004EC">
        <w:rPr>
          <w:rFonts w:eastAsia="Arial"/>
          <w:b/>
        </w:rPr>
        <w:t>o are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low</w:t>
      </w:r>
      <w:r w:rsidRPr="00A004EC">
        <w:rPr>
          <w:rFonts w:eastAsia="Arial"/>
          <w:b/>
          <w:spacing w:val="1"/>
        </w:rPr>
        <w:t xml:space="preserve"> </w:t>
      </w:r>
      <w:r w:rsidRPr="00A004EC">
        <w:rPr>
          <w:rFonts w:eastAsia="Arial"/>
          <w:b/>
        </w:rPr>
        <w:t>volume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consu</w:t>
      </w:r>
      <w:r w:rsidRPr="00A004EC">
        <w:rPr>
          <w:rFonts w:eastAsia="Arial"/>
          <w:b/>
          <w:spacing w:val="-1"/>
        </w:rPr>
        <w:t>m</w:t>
      </w:r>
      <w:r w:rsidRPr="00A004EC">
        <w:rPr>
          <w:rFonts w:eastAsia="Arial"/>
          <w:b/>
        </w:rPr>
        <w:t>ers</w:t>
      </w:r>
      <w:r w:rsidRPr="00A004EC">
        <w:rPr>
          <w:rFonts w:eastAsia="Arial"/>
          <w:b/>
          <w:spacing w:val="-1"/>
        </w:rPr>
        <w:t xml:space="preserve"> </w:t>
      </w:r>
      <w:r w:rsidRPr="00A004EC">
        <w:rPr>
          <w:rFonts w:eastAsia="Arial"/>
          <w:b/>
        </w:rPr>
        <w:t>as defin</w:t>
      </w:r>
      <w:r w:rsidRPr="00A004EC">
        <w:rPr>
          <w:rFonts w:eastAsia="Arial"/>
          <w:b/>
          <w:spacing w:val="-1"/>
        </w:rPr>
        <w:t>e</w:t>
      </w:r>
      <w:r w:rsidRPr="00A004EC">
        <w:rPr>
          <w:rFonts w:eastAsia="Arial"/>
          <w:b/>
        </w:rPr>
        <w:t xml:space="preserve">d in the </w:t>
      </w:r>
      <w:r w:rsidRPr="00A004EC">
        <w:rPr>
          <w:rFonts w:eastAsia="Arial"/>
          <w:b/>
          <w:i/>
        </w:rPr>
        <w:t>Act</w:t>
      </w:r>
      <w:r w:rsidRPr="00A004EC">
        <w:rPr>
          <w:rFonts w:eastAsia="Arial"/>
          <w:b/>
        </w:rPr>
        <w:t>, shall ma</w:t>
      </w:r>
      <w:r w:rsidRPr="00A004EC">
        <w:rPr>
          <w:rFonts w:eastAsia="Arial"/>
          <w:b/>
          <w:spacing w:val="-1"/>
        </w:rPr>
        <w:t>i</w:t>
      </w:r>
      <w:r w:rsidRPr="00A004EC">
        <w:rPr>
          <w:rFonts w:eastAsia="Arial"/>
          <w:b/>
          <w:spacing w:val="1"/>
        </w:rPr>
        <w:t>n</w:t>
      </w:r>
      <w:r w:rsidRPr="00A004EC">
        <w:rPr>
          <w:rFonts w:eastAsia="Arial"/>
          <w:b/>
        </w:rPr>
        <w:t xml:space="preserve">tain </w:t>
      </w:r>
      <w:r w:rsidRPr="00A004EC">
        <w:rPr>
          <w:rFonts w:eastAsia="Arial"/>
          <w:b/>
          <w:spacing w:val="-1"/>
        </w:rPr>
        <w:t>f</w:t>
      </w:r>
      <w:r w:rsidRPr="00A004EC">
        <w:rPr>
          <w:rFonts w:eastAsia="Arial"/>
          <w:b/>
          <w:spacing w:val="1"/>
        </w:rPr>
        <w:t>o</w:t>
      </w:r>
      <w:r w:rsidRPr="00A004EC">
        <w:rPr>
          <w:rFonts w:eastAsia="Arial"/>
          <w:b/>
        </w:rPr>
        <w:t>r a per</w:t>
      </w:r>
      <w:r w:rsidRPr="00A004EC">
        <w:rPr>
          <w:rFonts w:eastAsia="Arial"/>
          <w:b/>
          <w:spacing w:val="-1"/>
        </w:rPr>
        <w:t>i</w:t>
      </w:r>
      <w:r w:rsidRPr="00A004EC">
        <w:rPr>
          <w:rFonts w:eastAsia="Arial"/>
          <w:b/>
        </w:rPr>
        <w:t xml:space="preserve">od of </w:t>
      </w:r>
      <w:r w:rsidRPr="00A004EC">
        <w:rPr>
          <w:rFonts w:eastAsia="Arial"/>
          <w:b/>
          <w:spacing w:val="-1"/>
        </w:rPr>
        <w:t>t</w:t>
      </w:r>
      <w:r w:rsidRPr="00A004EC">
        <w:rPr>
          <w:rFonts w:eastAsia="Arial"/>
          <w:b/>
          <w:spacing w:val="1"/>
        </w:rPr>
        <w:t>w</w:t>
      </w:r>
      <w:r w:rsidRPr="00A004EC">
        <w:rPr>
          <w:rFonts w:eastAsia="Arial"/>
          <w:b/>
        </w:rPr>
        <w:t xml:space="preserve">o </w:t>
      </w:r>
      <w:r w:rsidRPr="00A004EC">
        <w:rPr>
          <w:rFonts w:eastAsia="Arial"/>
          <w:b/>
          <w:spacing w:val="-2"/>
        </w:rPr>
        <w:t>y</w:t>
      </w:r>
      <w:r w:rsidRPr="00A004EC">
        <w:rPr>
          <w:rFonts w:eastAsia="Arial"/>
          <w:b/>
        </w:rPr>
        <w:t xml:space="preserve">ears </w:t>
      </w:r>
      <w:r w:rsidRPr="00A004EC">
        <w:rPr>
          <w:rFonts w:eastAsia="Arial"/>
          <w:b/>
          <w:spacing w:val="-1"/>
        </w:rPr>
        <w:t>a</w:t>
      </w:r>
      <w:r w:rsidRPr="00A004EC">
        <w:rPr>
          <w:rFonts w:eastAsia="Arial"/>
          <w:b/>
        </w:rPr>
        <w:t xml:space="preserve">nd provide </w:t>
      </w:r>
      <w:r w:rsidRPr="00A004EC">
        <w:rPr>
          <w:rFonts w:eastAsia="Arial"/>
          <w:b/>
          <w:spacing w:val="-2"/>
        </w:rPr>
        <w:t>i</w:t>
      </w:r>
      <w:r w:rsidRPr="00A004EC">
        <w:rPr>
          <w:rFonts w:eastAsia="Arial"/>
          <w:b/>
        </w:rPr>
        <w:t>n a form and manner a</w:t>
      </w:r>
      <w:r w:rsidRPr="00A004EC">
        <w:rPr>
          <w:rFonts w:eastAsia="Arial"/>
          <w:b/>
          <w:spacing w:val="-2"/>
        </w:rPr>
        <w:t>n</w:t>
      </w:r>
      <w:r w:rsidRPr="00A004EC">
        <w:rPr>
          <w:rFonts w:eastAsia="Arial"/>
          <w:b/>
        </w:rPr>
        <w:t>d at such ti</w:t>
      </w:r>
      <w:r w:rsidRPr="00A004EC">
        <w:rPr>
          <w:rFonts w:eastAsia="Arial"/>
          <w:b/>
          <w:spacing w:val="-1"/>
        </w:rPr>
        <w:t>me</w:t>
      </w:r>
      <w:r w:rsidRPr="00A004EC">
        <w:rPr>
          <w:rFonts w:eastAsia="Arial"/>
          <w:b/>
        </w:rPr>
        <w:t xml:space="preserve">s as </w:t>
      </w:r>
      <w:r w:rsidRPr="00A004EC">
        <w:rPr>
          <w:rFonts w:eastAsia="Arial"/>
          <w:b/>
          <w:spacing w:val="-1"/>
        </w:rPr>
        <w:t>m</w:t>
      </w:r>
      <w:r w:rsidRPr="00A004EC">
        <w:rPr>
          <w:rFonts w:eastAsia="Arial"/>
          <w:b/>
        </w:rPr>
        <w:t>ay</w:t>
      </w:r>
      <w:r w:rsidRPr="00A004EC">
        <w:rPr>
          <w:rFonts w:eastAsia="Arial"/>
          <w:b/>
          <w:spacing w:val="-2"/>
        </w:rPr>
        <w:t xml:space="preserve"> </w:t>
      </w:r>
      <w:r w:rsidRPr="00A004EC">
        <w:rPr>
          <w:rFonts w:eastAsia="Arial"/>
          <w:b/>
        </w:rPr>
        <w:t>be required by</w:t>
      </w:r>
      <w:r w:rsidRPr="00A004EC">
        <w:rPr>
          <w:rFonts w:eastAsia="Arial"/>
          <w:b/>
          <w:spacing w:val="-3"/>
        </w:rPr>
        <w:t xml:space="preserve"> </w:t>
      </w:r>
      <w:r w:rsidRPr="00A004EC">
        <w:rPr>
          <w:rFonts w:eastAsia="Arial"/>
          <w:b/>
        </w:rPr>
        <w:t>the Board, ma</w:t>
      </w:r>
      <w:r w:rsidRPr="00A004EC">
        <w:rPr>
          <w:rFonts w:eastAsia="Arial"/>
          <w:b/>
          <w:spacing w:val="-2"/>
        </w:rPr>
        <w:t>r</w:t>
      </w:r>
      <w:r w:rsidRPr="00A004EC">
        <w:rPr>
          <w:rFonts w:eastAsia="Arial"/>
          <w:b/>
          <w:spacing w:val="-1"/>
        </w:rPr>
        <w:t>k</w:t>
      </w:r>
      <w:r w:rsidRPr="00A004EC">
        <w:rPr>
          <w:rFonts w:eastAsia="Arial"/>
          <w:b/>
        </w:rPr>
        <w:t xml:space="preserve">eting </w:t>
      </w:r>
      <w:r w:rsidRPr="00A004EC">
        <w:rPr>
          <w:rFonts w:eastAsia="Arial"/>
          <w:b/>
          <w:spacing w:val="-1"/>
        </w:rPr>
        <w:t>i</w:t>
      </w:r>
      <w:r w:rsidRPr="00A004EC">
        <w:rPr>
          <w:rFonts w:eastAsia="Arial"/>
          <w:b/>
          <w:spacing w:val="1"/>
        </w:rPr>
        <w:t>n</w:t>
      </w:r>
      <w:r w:rsidRPr="00A004EC">
        <w:rPr>
          <w:rFonts w:eastAsia="Arial"/>
          <w:b/>
        </w:rPr>
        <w:t xml:space="preserve">formation </w:t>
      </w:r>
      <w:r w:rsidRPr="00A004EC">
        <w:rPr>
          <w:rFonts w:eastAsia="Arial"/>
          <w:b/>
          <w:spacing w:val="-1"/>
        </w:rPr>
        <w:t>c</w:t>
      </w:r>
      <w:r w:rsidRPr="00A004EC">
        <w:rPr>
          <w:rFonts w:eastAsia="Arial"/>
          <w:b/>
        </w:rPr>
        <w:t>on</w:t>
      </w:r>
      <w:r w:rsidRPr="00A004EC">
        <w:rPr>
          <w:rFonts w:eastAsia="Arial"/>
          <w:b/>
          <w:spacing w:val="-1"/>
        </w:rPr>
        <w:t>t</w:t>
      </w:r>
      <w:r w:rsidRPr="00A004EC">
        <w:rPr>
          <w:rFonts w:eastAsia="Arial"/>
          <w:b/>
        </w:rPr>
        <w:t>ain</w:t>
      </w:r>
      <w:r w:rsidRPr="00A004EC">
        <w:rPr>
          <w:rFonts w:eastAsia="Arial"/>
          <w:b/>
          <w:spacing w:val="-1"/>
        </w:rPr>
        <w:t>i</w:t>
      </w:r>
      <w:r w:rsidRPr="00A004EC">
        <w:rPr>
          <w:rFonts w:eastAsia="Arial"/>
          <w:b/>
        </w:rPr>
        <w:t>ng the follo</w:t>
      </w:r>
      <w:r w:rsidRPr="00A004EC">
        <w:rPr>
          <w:rFonts w:eastAsia="Arial"/>
          <w:b/>
          <w:spacing w:val="1"/>
        </w:rPr>
        <w:t>w</w:t>
      </w:r>
      <w:r w:rsidRPr="00A004EC">
        <w:rPr>
          <w:rFonts w:eastAsia="Arial"/>
          <w:b/>
          <w:spacing w:val="-1"/>
        </w:rPr>
        <w:t>i</w:t>
      </w:r>
      <w:r w:rsidRPr="00A004EC">
        <w:rPr>
          <w:rFonts w:eastAsia="Arial"/>
          <w:b/>
        </w:rPr>
        <w:t>ng:</w:t>
      </w:r>
    </w:p>
    <w:p w:rsidR="002E5D86" w:rsidRDefault="002E5D86" w14:paraId="7415CB55" w14:textId="77777777">
      <w:pPr>
        <w:spacing w:before="3" w:after="0" w:line="130" w:lineRule="exact"/>
        <w:rPr>
          <w:sz w:val="13"/>
          <w:szCs w:val="13"/>
        </w:rPr>
      </w:pPr>
    </w:p>
    <w:p w:rsidR="002E5D86" w:rsidP="00BC54CA" w:rsidRDefault="005776F5" w14:paraId="0326842D" w14:textId="77777777">
      <w:pPr>
        <w:pStyle w:val="List3"/>
        <w:numPr>
          <w:ilvl w:val="1"/>
          <w:numId w:val="22"/>
        </w:numPr>
      </w:pPr>
      <w:r>
        <w:t>Offers</w:t>
      </w:r>
      <w:r w:rsidRPr="00BC54CA">
        <w:rPr>
          <w:spacing w:val="-1"/>
        </w:rPr>
        <w:t xml:space="preserve"> </w:t>
      </w:r>
      <w:r>
        <w:t>(def</w:t>
      </w:r>
      <w:r w:rsidRPr="00BC54CA">
        <w:rPr>
          <w:spacing w:val="-2"/>
        </w:rPr>
        <w:t>i</w:t>
      </w:r>
      <w:r>
        <w:t xml:space="preserve">ned as a proposal to enter into a contract, </w:t>
      </w:r>
      <w:r w:rsidRPr="00BC54CA">
        <w:rPr>
          <w:spacing w:val="-1"/>
        </w:rPr>
        <w:t>a</w:t>
      </w:r>
      <w:r>
        <w:t>gency agreement, or any other agreement or</w:t>
      </w:r>
      <w:r w:rsidRPr="00BC54CA">
        <w:rPr>
          <w:spacing w:val="-2"/>
        </w:rPr>
        <w:t xml:space="preserve"> </w:t>
      </w:r>
      <w:r>
        <w:t>comb</w:t>
      </w:r>
      <w:r w:rsidRPr="00BC54CA">
        <w:rPr>
          <w:spacing w:val="-2"/>
        </w:rPr>
        <w:t>i</w:t>
      </w:r>
      <w:r>
        <w:t xml:space="preserve">nation thereof, make to an existing or prospective consumer), including hard copies of web pages containing </w:t>
      </w:r>
      <w:proofErr w:type="gramStart"/>
      <w:r>
        <w:t>offers;</w:t>
      </w:r>
      <w:proofErr w:type="gramEnd"/>
    </w:p>
    <w:p w:rsidR="002E5D86" w:rsidP="00BC54CA" w:rsidRDefault="005776F5" w14:paraId="77A97568" w14:textId="77777777">
      <w:pPr>
        <w:pStyle w:val="List3"/>
        <w:numPr>
          <w:ilvl w:val="1"/>
          <w:numId w:val="22"/>
        </w:numPr>
      </w:pPr>
      <w:r>
        <w:t>Promotional material including p</w:t>
      </w:r>
      <w:r w:rsidRPr="00BC54CA">
        <w:rPr>
          <w:spacing w:val="2"/>
        </w:rPr>
        <w:t>a</w:t>
      </w:r>
      <w:r>
        <w:t xml:space="preserve">mphlets, brochures, bill inserts, coupons, and </w:t>
      </w:r>
      <w:proofErr w:type="gramStart"/>
      <w:r>
        <w:t>flyers;</w:t>
      </w:r>
      <w:proofErr w:type="gramEnd"/>
    </w:p>
    <w:p w:rsidR="002E5D86" w:rsidP="00BC54CA" w:rsidRDefault="005776F5" w14:paraId="3B0A066D" w14:textId="77777777">
      <w:pPr>
        <w:pStyle w:val="List3"/>
        <w:numPr>
          <w:ilvl w:val="1"/>
          <w:numId w:val="22"/>
        </w:numPr>
      </w:pPr>
      <w:r>
        <w:t xml:space="preserve">Application/ registration </w:t>
      </w:r>
      <w:proofErr w:type="gramStart"/>
      <w:r>
        <w:t>forms;</w:t>
      </w:r>
      <w:proofErr w:type="gramEnd"/>
    </w:p>
    <w:p w:rsidR="002E5D86" w:rsidP="00BC54CA" w:rsidRDefault="005776F5" w14:paraId="0AA566E2" w14:textId="77777777">
      <w:pPr>
        <w:pStyle w:val="List3"/>
        <w:numPr>
          <w:ilvl w:val="1"/>
          <w:numId w:val="22"/>
        </w:numPr>
      </w:pPr>
      <w:proofErr w:type="gramStart"/>
      <w:r>
        <w:t>Form</w:t>
      </w:r>
      <w:proofErr w:type="gramEnd"/>
      <w:r>
        <w:t xml:space="preserve"> letters sent to existing and prospective </w:t>
      </w:r>
      <w:proofErr w:type="gramStart"/>
      <w:r>
        <w:t>consumers;</w:t>
      </w:r>
      <w:proofErr w:type="gramEnd"/>
    </w:p>
    <w:p w:rsidR="002E5D86" w:rsidP="00BC54CA" w:rsidRDefault="005776F5" w14:paraId="06689311" w14:textId="77777777">
      <w:pPr>
        <w:pStyle w:val="List3"/>
        <w:numPr>
          <w:ilvl w:val="1"/>
          <w:numId w:val="22"/>
        </w:numPr>
      </w:pPr>
      <w:r>
        <w:t>Sample identity cards (including photograph), outerwear, business cards and contact information of sales representatives; and</w:t>
      </w:r>
    </w:p>
    <w:p w:rsidR="002E5D86" w:rsidP="00BC54CA" w:rsidRDefault="005776F5" w14:paraId="74DEB808" w14:textId="6509032D">
      <w:pPr>
        <w:pStyle w:val="List3"/>
        <w:numPr>
          <w:ilvl w:val="1"/>
          <w:numId w:val="22"/>
        </w:numPr>
      </w:pPr>
      <w:r>
        <w:t>Reference material in</w:t>
      </w:r>
      <w:r w:rsidRPr="00BC54CA">
        <w:rPr>
          <w:spacing w:val="1"/>
        </w:rPr>
        <w:t>c</w:t>
      </w:r>
      <w:r w:rsidRPr="00BC54CA">
        <w:rPr>
          <w:spacing w:val="-1"/>
        </w:rPr>
        <w:t>l</w:t>
      </w:r>
      <w:r>
        <w:t>uding utili</w:t>
      </w:r>
      <w:r w:rsidRPr="00BC54CA">
        <w:rPr>
          <w:spacing w:val="2"/>
        </w:rPr>
        <w:t>t</w:t>
      </w:r>
      <w:r>
        <w:t>y</w:t>
      </w:r>
      <w:r w:rsidRPr="00BC54CA">
        <w:rPr>
          <w:spacing w:val="1"/>
        </w:rPr>
        <w:t xml:space="preserve"> </w:t>
      </w:r>
      <w:r>
        <w:t>bills, price comparisons with d</w:t>
      </w:r>
      <w:r w:rsidRPr="00BC54CA">
        <w:rPr>
          <w:spacing w:val="1"/>
        </w:rPr>
        <w:t>e</w:t>
      </w:r>
      <w:r>
        <w:t xml:space="preserve">tails of price offers and forecasts (of </w:t>
      </w:r>
      <w:r w:rsidRPr="00BC54CA">
        <w:rPr>
          <w:spacing w:val="-1"/>
        </w:rPr>
        <w:t>t</w:t>
      </w:r>
      <w:r>
        <w:t xml:space="preserve">he </w:t>
      </w:r>
      <w:r w:rsidR="00E74E63">
        <w:t>gas marketer</w:t>
      </w:r>
      <w:r>
        <w:t xml:space="preserve">) and other energy suppliers quoted, shown (or carried </w:t>
      </w:r>
      <w:proofErr w:type="gramStart"/>
      <w:r>
        <w:t>so as to</w:t>
      </w:r>
      <w:proofErr w:type="gramEnd"/>
      <w:r>
        <w:t xml:space="preserve"> be</w:t>
      </w:r>
      <w:r w:rsidRPr="00BC54CA">
        <w:rPr>
          <w:spacing w:val="-2"/>
        </w:rPr>
        <w:t xml:space="preserve"> </w:t>
      </w:r>
      <w:r>
        <w:t>seen)</w:t>
      </w:r>
      <w:r w:rsidRPr="00BC54CA">
        <w:rPr>
          <w:spacing w:val="1"/>
        </w:rPr>
        <w:t xml:space="preserve"> </w:t>
      </w:r>
      <w:r>
        <w:t>or</w:t>
      </w:r>
      <w:r w:rsidRPr="00BC54CA">
        <w:rPr>
          <w:spacing w:val="1"/>
        </w:rPr>
        <w:t xml:space="preserve"> </w:t>
      </w:r>
      <w:r>
        <w:t>provided</w:t>
      </w:r>
      <w:r w:rsidRPr="00BC54CA">
        <w:rPr>
          <w:spacing w:val="1"/>
        </w:rPr>
        <w:t xml:space="preserve"> </w:t>
      </w:r>
      <w:r>
        <w:t>to</w:t>
      </w:r>
      <w:r w:rsidRPr="00BC54CA">
        <w:rPr>
          <w:spacing w:val="1"/>
        </w:rPr>
        <w:t xml:space="preserve"> </w:t>
      </w:r>
      <w:r>
        <w:t>existing</w:t>
      </w:r>
      <w:r w:rsidRPr="00BC54CA">
        <w:rPr>
          <w:spacing w:val="1"/>
        </w:rPr>
        <w:t xml:space="preserve"> </w:t>
      </w:r>
      <w:r>
        <w:t>or prospective consumers (records shall</w:t>
      </w:r>
      <w:r w:rsidRPr="00BC54CA">
        <w:rPr>
          <w:spacing w:val="1"/>
        </w:rPr>
        <w:t xml:space="preserve"> </w:t>
      </w:r>
      <w:r>
        <w:t>be kept for each price change in the refere</w:t>
      </w:r>
      <w:r w:rsidRPr="00BC54CA">
        <w:rPr>
          <w:spacing w:val="-1"/>
        </w:rPr>
        <w:t>n</w:t>
      </w:r>
      <w:r>
        <w:t>ce material).</w:t>
      </w:r>
    </w:p>
    <w:sectPr w:rsidR="002E5D86">
      <w:pgSz w:w="12240" w:h="15840" w:orient="portrait"/>
      <w:pgMar w:top="1180" w:right="1700" w:bottom="900" w:left="1340" w:header="459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775F" w:rsidRDefault="0094775F" w14:paraId="6D702153" w14:textId="77777777">
      <w:pPr>
        <w:spacing w:after="0" w:line="240" w:lineRule="auto"/>
      </w:pPr>
      <w:r>
        <w:separator/>
      </w:r>
    </w:p>
  </w:endnote>
  <w:endnote w:type="continuationSeparator" w:id="0">
    <w:p w:rsidR="0094775F" w:rsidRDefault="0094775F" w14:paraId="0E003227" w14:textId="77777777">
      <w:pPr>
        <w:spacing w:after="0" w:line="240" w:lineRule="auto"/>
      </w:pPr>
      <w:r>
        <w:continuationSeparator/>
      </w:r>
    </w:p>
  </w:endnote>
  <w:endnote w:type="continuationNotice" w:id="1">
    <w:p w:rsidR="0094775F" w:rsidRDefault="0094775F" w14:paraId="21FD0A7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0B33F36D" w:rsidTr="0B33F36D" w14:paraId="67BE7CDD" w14:textId="77777777">
      <w:trPr>
        <w:trHeight w:val="300"/>
      </w:trPr>
      <w:tc>
        <w:tcPr>
          <w:tcW w:w="3065" w:type="dxa"/>
        </w:tcPr>
        <w:p w:rsidR="0B33F36D" w:rsidP="0B33F36D" w:rsidRDefault="0B33F36D" w14:paraId="6C338620" w14:textId="57940AB8">
          <w:pPr>
            <w:pStyle w:val="Header"/>
            <w:ind w:left="-115"/>
          </w:pPr>
        </w:p>
      </w:tc>
      <w:tc>
        <w:tcPr>
          <w:tcW w:w="3065" w:type="dxa"/>
        </w:tcPr>
        <w:p w:rsidR="0B33F36D" w:rsidP="0B33F36D" w:rsidRDefault="0B33F36D" w14:paraId="5AA4098A" w14:textId="32F1D941">
          <w:pPr>
            <w:pStyle w:val="Header"/>
            <w:jc w:val="center"/>
          </w:pPr>
        </w:p>
      </w:tc>
      <w:tc>
        <w:tcPr>
          <w:tcW w:w="3065" w:type="dxa"/>
        </w:tcPr>
        <w:p w:rsidR="0B33F36D" w:rsidP="0B33F36D" w:rsidRDefault="0B33F36D" w14:paraId="5761B29A" w14:textId="2EED35A2">
          <w:pPr>
            <w:pStyle w:val="Header"/>
            <w:ind w:right="-115"/>
            <w:jc w:val="right"/>
          </w:pPr>
        </w:p>
      </w:tc>
    </w:tr>
  </w:tbl>
  <w:p w:rsidR="0B33F36D" w:rsidP="0B33F36D" w:rsidRDefault="0B33F36D" w14:paraId="2A1C21FA" w14:textId="03100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0"/>
      <w:gridCol w:w="3340"/>
      <w:gridCol w:w="3340"/>
    </w:tblGrid>
    <w:tr w:rsidR="0B33F36D" w:rsidTr="0B33F36D" w14:paraId="11B8E351" w14:textId="77777777">
      <w:trPr>
        <w:trHeight w:val="300"/>
      </w:trPr>
      <w:tc>
        <w:tcPr>
          <w:tcW w:w="3340" w:type="dxa"/>
        </w:tcPr>
        <w:p w:rsidR="0B33F36D" w:rsidP="0B33F36D" w:rsidRDefault="0B33F36D" w14:paraId="65793BC7" w14:textId="7DBDEE12">
          <w:pPr>
            <w:pStyle w:val="Header"/>
            <w:ind w:left="-115"/>
          </w:pPr>
        </w:p>
      </w:tc>
      <w:tc>
        <w:tcPr>
          <w:tcW w:w="3340" w:type="dxa"/>
        </w:tcPr>
        <w:p w:rsidR="0B33F36D" w:rsidP="0B33F36D" w:rsidRDefault="0B33F36D" w14:paraId="61A4A344" w14:textId="7C2B9340">
          <w:pPr>
            <w:pStyle w:val="Header"/>
            <w:jc w:val="center"/>
          </w:pPr>
        </w:p>
      </w:tc>
      <w:tc>
        <w:tcPr>
          <w:tcW w:w="3340" w:type="dxa"/>
        </w:tcPr>
        <w:p w:rsidR="0B33F36D" w:rsidP="0B33F36D" w:rsidRDefault="0B33F36D" w14:paraId="67E22F19" w14:textId="2B6982B7">
          <w:pPr>
            <w:pStyle w:val="Header"/>
            <w:ind w:right="-115"/>
            <w:jc w:val="right"/>
          </w:pPr>
        </w:p>
      </w:tc>
    </w:tr>
  </w:tbl>
  <w:p w:rsidR="0B33F36D" w:rsidP="0B33F36D" w:rsidRDefault="0B33F36D" w14:paraId="4FE6A290" w14:textId="5C959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04911868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37817911"/>
          <w:docPartObj>
            <w:docPartGallery w:val="Page Numbers (Top of Page)"/>
            <w:docPartUnique/>
          </w:docPartObj>
        </w:sdtPr>
        <w:sdtContent>
          <w:p w:rsidRPr="00A004EC" w:rsidR="009906B7" w:rsidRDefault="0094675C" w14:paraId="15B707C8" w14:textId="5A67E891">
            <w:pPr>
              <w:pStyle w:val="Footer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Page </w:t>
            </w:r>
            <w:r w:rsidRPr="00A004EC" w:rsidR="009906B7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A004EC" w:rsidR="009906B7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Pr="00A004EC" w:rsidR="009906B7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A9753F">
              <w:rPr>
                <w:rFonts w:ascii="Arial" w:hAnsi="Arial" w:cs="Arial"/>
                <w:bCs/>
                <w:noProof/>
                <w:sz w:val="20"/>
              </w:rPr>
              <w:t>8</w:t>
            </w:r>
            <w:r w:rsidRPr="00A004EC" w:rsidR="009906B7">
              <w:rPr>
                <w:rFonts w:ascii="Arial" w:hAnsi="Arial" w:cs="Arial"/>
                <w:bCs/>
                <w:szCs w:val="24"/>
              </w:rPr>
              <w:fldChar w:fldCharType="end"/>
            </w:r>
            <w:r w:rsidRPr="00A004EC" w:rsidR="009906B7">
              <w:rPr>
                <w:rFonts w:ascii="Arial" w:hAnsi="Arial" w:cs="Arial"/>
                <w:sz w:val="20"/>
              </w:rPr>
              <w:t xml:space="preserve"> of </w:t>
            </w:r>
            <w:r w:rsidRPr="00A004EC" w:rsidR="009906B7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A004EC" w:rsidR="009906B7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Pr="00A004EC" w:rsidR="009906B7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A9753F">
              <w:rPr>
                <w:rFonts w:ascii="Arial" w:hAnsi="Arial" w:cs="Arial"/>
                <w:bCs/>
                <w:noProof/>
                <w:sz w:val="20"/>
              </w:rPr>
              <w:t>8</w:t>
            </w:r>
            <w:r w:rsidRPr="00A004EC" w:rsidR="009906B7">
              <w:rPr>
                <w:rFonts w:ascii="Arial" w:hAnsi="Arial" w:cs="Arial"/>
                <w:bCs/>
                <w:szCs w:val="24"/>
              </w:rPr>
              <w:fldChar w:fldCharType="end"/>
            </w:r>
          </w:p>
        </w:sdtContent>
        <w:sdtEndPr>
          <w:rPr>
            <w:rFonts w:ascii="Arial" w:hAnsi="Arial" w:cs="Arial"/>
            <w:sz w:val="20"/>
            <w:szCs w:val="20"/>
          </w:rPr>
        </w:sdtEndPr>
      </w:sdt>
    </w:sdtContent>
    <w:sdtEndPr>
      <w:rPr>
        <w:rFonts w:ascii="Arial" w:hAnsi="Arial" w:cs="Arial"/>
        <w:sz w:val="20"/>
        <w:szCs w:val="20"/>
      </w:rPr>
    </w:sdtEndPr>
  </w:sdt>
  <w:p w:rsidR="002E5D86" w:rsidRDefault="002E5D86" w14:paraId="3EAADE3A" w14:textId="53F91568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775F" w:rsidRDefault="0094775F" w14:paraId="53DB7900" w14:textId="77777777">
      <w:pPr>
        <w:spacing w:after="0" w:line="240" w:lineRule="auto"/>
      </w:pPr>
      <w:r>
        <w:separator/>
      </w:r>
    </w:p>
  </w:footnote>
  <w:footnote w:type="continuationSeparator" w:id="0">
    <w:p w:rsidR="0094775F" w:rsidRDefault="0094775F" w14:paraId="01A8B242" w14:textId="77777777">
      <w:pPr>
        <w:spacing w:after="0" w:line="240" w:lineRule="auto"/>
      </w:pPr>
      <w:r>
        <w:continuationSeparator/>
      </w:r>
    </w:p>
  </w:footnote>
  <w:footnote w:type="continuationNotice" w:id="1">
    <w:p w:rsidR="0094775F" w:rsidRDefault="0094775F" w14:paraId="749D852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5"/>
      <w:gridCol w:w="3065"/>
      <w:gridCol w:w="3065"/>
    </w:tblGrid>
    <w:tr w:rsidR="0B33F36D" w:rsidTr="0B33F36D" w14:paraId="091B4D51" w14:textId="77777777">
      <w:trPr>
        <w:trHeight w:val="300"/>
      </w:trPr>
      <w:tc>
        <w:tcPr>
          <w:tcW w:w="3065" w:type="dxa"/>
        </w:tcPr>
        <w:p w:rsidR="0B33F36D" w:rsidP="0B33F36D" w:rsidRDefault="0B33F36D" w14:paraId="34708E60" w14:textId="45A743F2">
          <w:pPr>
            <w:pStyle w:val="Header"/>
            <w:ind w:left="-115"/>
          </w:pPr>
        </w:p>
      </w:tc>
      <w:tc>
        <w:tcPr>
          <w:tcW w:w="3065" w:type="dxa"/>
        </w:tcPr>
        <w:p w:rsidR="0B33F36D" w:rsidP="0B33F36D" w:rsidRDefault="0B33F36D" w14:paraId="2420ECE7" w14:textId="64E9C8A5">
          <w:pPr>
            <w:pStyle w:val="Header"/>
            <w:jc w:val="center"/>
          </w:pPr>
        </w:p>
      </w:tc>
      <w:tc>
        <w:tcPr>
          <w:tcW w:w="3065" w:type="dxa"/>
        </w:tcPr>
        <w:p w:rsidR="0B33F36D" w:rsidP="0B33F36D" w:rsidRDefault="0B33F36D" w14:paraId="4E9B0AAC" w14:textId="1215B542">
          <w:pPr>
            <w:pStyle w:val="Header"/>
            <w:ind w:right="-115"/>
            <w:jc w:val="right"/>
          </w:pPr>
        </w:p>
      </w:tc>
    </w:tr>
  </w:tbl>
  <w:p w:rsidR="0B33F36D" w:rsidP="0B33F36D" w:rsidRDefault="0B33F36D" w14:paraId="0F28D8D9" w14:textId="129431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0"/>
      <w:gridCol w:w="3340"/>
      <w:gridCol w:w="3340"/>
    </w:tblGrid>
    <w:tr w:rsidR="0B33F36D" w:rsidTr="0B33F36D" w14:paraId="3BC83A6E" w14:textId="77777777">
      <w:trPr>
        <w:trHeight w:val="300"/>
      </w:trPr>
      <w:tc>
        <w:tcPr>
          <w:tcW w:w="3340" w:type="dxa"/>
        </w:tcPr>
        <w:p w:rsidR="0B33F36D" w:rsidP="0B33F36D" w:rsidRDefault="0B33F36D" w14:paraId="4B1151FE" w14:textId="4B5B4277">
          <w:pPr>
            <w:pStyle w:val="Header"/>
            <w:ind w:left="-115"/>
          </w:pPr>
        </w:p>
      </w:tc>
      <w:tc>
        <w:tcPr>
          <w:tcW w:w="3340" w:type="dxa"/>
        </w:tcPr>
        <w:p w:rsidR="0B33F36D" w:rsidP="0B33F36D" w:rsidRDefault="0B33F36D" w14:paraId="0A204886" w14:textId="4AB71386">
          <w:pPr>
            <w:pStyle w:val="Header"/>
            <w:jc w:val="center"/>
          </w:pPr>
        </w:p>
      </w:tc>
      <w:tc>
        <w:tcPr>
          <w:tcW w:w="3340" w:type="dxa"/>
        </w:tcPr>
        <w:p w:rsidR="0B33F36D" w:rsidP="0B33F36D" w:rsidRDefault="0B33F36D" w14:paraId="3F0DFEBF" w14:textId="265CC967">
          <w:pPr>
            <w:pStyle w:val="Header"/>
            <w:ind w:right="-115"/>
            <w:jc w:val="right"/>
          </w:pPr>
        </w:p>
      </w:tc>
    </w:tr>
  </w:tbl>
  <w:p w:rsidR="0B33F36D" w:rsidP="0B33F36D" w:rsidRDefault="0B33F36D" w14:paraId="3F3FD058" w14:textId="2EAD1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2E5D86" w:rsidRDefault="00227FD1" w14:paraId="49992B41" w14:textId="7777777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6B2E3D3" wp14:editId="47DB1ACD">
              <wp:simplePos x="0" y="0"/>
              <wp:positionH relativeFrom="page">
                <wp:posOffset>1190625</wp:posOffset>
              </wp:positionH>
              <wp:positionV relativeFrom="page">
                <wp:posOffset>278765</wp:posOffset>
              </wp:positionV>
              <wp:extent cx="5161915" cy="689610"/>
              <wp:effectExtent l="0" t="0" r="635" b="152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1915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5D86" w:rsidRDefault="005776F5" w14:paraId="11D9B6CA" w14:textId="77777777">
                          <w:pPr>
                            <w:spacing w:after="0" w:line="245" w:lineRule="exact"/>
                            <w:ind w:left="-16" w:right="-36"/>
                            <w:jc w:val="center"/>
                            <w:rPr>
                              <w:rFonts w:ascii="Arial" w:hAnsi="Arial" w:eastAsia="Arial" w:cs="Arial"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NATURAL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GAS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RE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1"/>
                            </w:rPr>
                            <w:t>PO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RTING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AND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RECORD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KEEP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NG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REQU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R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M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NTS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w w:val="99"/>
                            </w:rPr>
                            <w:t>(RRR)</w:t>
                          </w:r>
                        </w:p>
                        <w:p w:rsidR="002E5D86" w:rsidRDefault="005776F5" w14:paraId="68461DAD" w14:textId="2710DA08">
                          <w:pPr>
                            <w:spacing w:after="0" w:line="240" w:lineRule="auto"/>
                            <w:ind w:left="1724" w:right="1704"/>
                            <w:jc w:val="center"/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GAS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MARKETER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LIC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1"/>
                            </w:rPr>
                            <w:t>E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NCE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w w:val="99"/>
                            </w:rPr>
                            <w:t>REQU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1"/>
                              <w:w w:val="99"/>
                            </w:rPr>
                            <w:t>I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w w:val="99"/>
                            </w:rPr>
                            <w:t xml:space="preserve">REMENTS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Version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dated</w:t>
                          </w:r>
                          <w:r>
                            <w:rPr>
                              <w:rFonts w:ascii="Arial" w:hAnsi="Arial" w:eastAsia="Arial" w:cs="Arial"/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r w:rsidR="00B96EC8"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 xml:space="preserve">March </w:t>
                          </w:r>
                          <w:r w:rsidR="00966ADB"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14</w:t>
                          </w:r>
                          <w:r w:rsidR="00B96EC8"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, 20</w:t>
                          </w:r>
                          <w:r w:rsidR="003854FB"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2</w:t>
                          </w:r>
                          <w:r w:rsidR="00966ADB">
                            <w:rPr>
                              <w:rFonts w:ascii="Arial" w:hAnsi="Arial" w:eastAsia="Arial" w:cs="Arial"/>
                              <w:b/>
                              <w:bCs/>
                            </w:rPr>
                            <w:t>5</w:t>
                          </w:r>
                        </w:p>
                        <w:p w:rsidR="00966ADB" w:rsidRDefault="00966ADB" w14:paraId="448FE138" w14:textId="77777777">
                          <w:pPr>
                            <w:spacing w:after="0" w:line="240" w:lineRule="auto"/>
                            <w:ind w:left="1724" w:right="1704"/>
                            <w:jc w:val="center"/>
                            <w:rPr>
                              <w:rFonts w:ascii="Arial" w:hAnsi="Arial" w:eastAsia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6B2E3D3">
              <v:stroke joinstyle="miter"/>
              <v:path gradientshapeok="t" o:connecttype="rect"/>
            </v:shapetype>
            <v:shape id="Text Box 2" style="position:absolute;margin-left:93.75pt;margin-top:21.95pt;width:406.45pt;height:5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">
              <v:textbox inset="0,0,0,0">
                <w:txbxContent>
                  <w:p w:rsidR="002E5D86" w:rsidRDefault="005776F5" w14:paraId="11D9B6CA" w14:textId="77777777">
                    <w:pPr>
                      <w:spacing w:after="0" w:line="245" w:lineRule="exact"/>
                      <w:ind w:left="-16" w:right="-36"/>
                      <w:jc w:val="center"/>
                      <w:rPr>
                        <w:rFonts w:ascii="Arial" w:hAnsi="Arial" w:eastAsia="Arial" w:cs="Arial"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NATURAL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GAS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RE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"/>
                      </w:rPr>
                      <w:t>PO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RTING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AND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RECORD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KEEP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NG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REQU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"/>
                      </w:rPr>
                      <w:t>I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R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"/>
                      </w:rPr>
                      <w:t>E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M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"/>
                      </w:rPr>
                      <w:t>E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NTS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18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w w:val="99"/>
                      </w:rPr>
                      <w:t>(RRR)</w:t>
                    </w:r>
                  </w:p>
                  <w:p w:rsidR="002E5D86" w:rsidRDefault="005776F5" w14:paraId="68461DAD" w14:textId="2710DA08">
                    <w:pPr>
                      <w:spacing w:after="0" w:line="240" w:lineRule="auto"/>
                      <w:ind w:left="1724" w:right="1704"/>
                      <w:jc w:val="center"/>
                      <w:rPr>
                        <w:rFonts w:ascii="Arial" w:hAnsi="Arial" w:eastAsia="Arial" w:cs="Arial"/>
                        <w:b/>
                        <w:bCs/>
                      </w:rPr>
                    </w:pP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GAS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MARKETER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LIC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"/>
                      </w:rPr>
                      <w:t>E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NCE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10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w w:val="99"/>
                      </w:rPr>
                      <w:t>REQU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1"/>
                        <w:w w:val="99"/>
                      </w:rPr>
                      <w:t>I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w w:val="99"/>
                      </w:rPr>
                      <w:t xml:space="preserve">REMENTS 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Version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8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b/>
                        <w:bCs/>
                      </w:rPr>
                      <w:t>dated</w:t>
                    </w:r>
                    <w:r>
                      <w:rPr>
                        <w:rFonts w:ascii="Arial" w:hAnsi="Arial" w:eastAsia="Arial" w:cs="Arial"/>
                        <w:b/>
                        <w:bCs/>
                        <w:spacing w:val="-6"/>
                      </w:rPr>
                      <w:t xml:space="preserve"> </w:t>
                    </w:r>
                    <w:r w:rsidR="00B96EC8">
                      <w:rPr>
                        <w:rFonts w:ascii="Arial" w:hAnsi="Arial" w:eastAsia="Arial" w:cs="Arial"/>
                        <w:b/>
                        <w:bCs/>
                      </w:rPr>
                      <w:t xml:space="preserve">March </w:t>
                    </w:r>
                    <w:r w:rsidR="00966ADB">
                      <w:rPr>
                        <w:rFonts w:ascii="Arial" w:hAnsi="Arial" w:eastAsia="Arial" w:cs="Arial"/>
                        <w:b/>
                        <w:bCs/>
                      </w:rPr>
                      <w:t>14</w:t>
                    </w:r>
                    <w:r w:rsidR="00B96EC8">
                      <w:rPr>
                        <w:rFonts w:ascii="Arial" w:hAnsi="Arial" w:eastAsia="Arial" w:cs="Arial"/>
                        <w:b/>
                        <w:bCs/>
                      </w:rPr>
                      <w:t>, 20</w:t>
                    </w:r>
                    <w:r w:rsidR="003854FB">
                      <w:rPr>
                        <w:rFonts w:ascii="Arial" w:hAnsi="Arial" w:eastAsia="Arial" w:cs="Arial"/>
                        <w:b/>
                        <w:bCs/>
                      </w:rPr>
                      <w:t>2</w:t>
                    </w:r>
                    <w:r w:rsidR="00966ADB">
                      <w:rPr>
                        <w:rFonts w:ascii="Arial" w:hAnsi="Arial" w:eastAsia="Arial" w:cs="Arial"/>
                        <w:b/>
                        <w:bCs/>
                      </w:rPr>
                      <w:t>5</w:t>
                    </w:r>
                  </w:p>
                  <w:p w:rsidR="00966ADB" w:rsidRDefault="00966ADB" w14:paraId="448FE138" w14:textId="77777777">
                    <w:pPr>
                      <w:spacing w:after="0" w:line="240" w:lineRule="auto"/>
                      <w:ind w:left="1724" w:right="1704"/>
                      <w:jc w:val="center"/>
                      <w:rPr>
                        <w:rFonts w:ascii="Arial" w:hAnsi="Arial" w:eastAsia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7AEAD0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1" w15:restartNumberingAfterBreak="0">
    <w:nsid w:val="02C14927"/>
    <w:multiLevelType w:val="multilevel"/>
    <w:tmpl w:val="34B45C1A"/>
    <w:styleLink w:val="Heading3list"/>
    <w:lvl w:ilvl="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  <w:b/>
        <w:sz w:val="24"/>
      </w:rPr>
    </w:lvl>
    <w:lvl w:ilvl="1">
      <w:start w:val="1"/>
      <w:numFmt w:val="lowerLetter"/>
      <w:lvlText w:val="%2)"/>
      <w:lvlJc w:val="left"/>
      <w:pPr>
        <w:ind w:left="1644" w:hanging="226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DDF5674"/>
    <w:multiLevelType w:val="multilevel"/>
    <w:tmpl w:val="739CBF08"/>
    <w:lvl w:ilvl="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  <w:b/>
        <w:sz w:val="24"/>
      </w:rPr>
    </w:lvl>
    <w:lvl w:ilvl="1">
      <w:start w:val="1"/>
      <w:numFmt w:val="lowerLetter"/>
      <w:pStyle w:val="List3"/>
      <w:lvlText w:val="%2)"/>
      <w:lvlJc w:val="left"/>
      <w:pPr>
        <w:ind w:left="2041" w:hanging="397"/>
      </w:pPr>
      <w:rPr>
        <w:rFonts w:hint="default"/>
      </w:rPr>
    </w:lvl>
    <w:lvl w:ilvl="2">
      <w:start w:val="1"/>
      <w:numFmt w:val="lowerRoman"/>
      <w:pStyle w:val="List3indent"/>
      <w:lvlText w:val="%3."/>
      <w:lvlJc w:val="left"/>
      <w:pPr>
        <w:ind w:left="2552" w:hanging="454"/>
      </w:pPr>
      <w:rPr>
        <w:rFonts w:hint="default"/>
      </w:rPr>
    </w:lvl>
    <w:lvl w:ilvl="3">
      <w:start w:val="1"/>
      <w:numFmt w:val="lowerLetter"/>
      <w:pStyle w:val="List4"/>
      <w:lvlText w:val="%4)"/>
      <w:lvlJc w:val="left"/>
      <w:pPr>
        <w:ind w:left="3005" w:hanging="453"/>
      </w:pPr>
      <w:rPr>
        <w:rFonts w:hint="default" w:ascii="Arial" w:hAnsi="Arial"/>
        <w:b w:val="0"/>
        <w:i w:val="0"/>
        <w:color w:val="auto"/>
        <w:sz w:val="24"/>
        <w:u w:val="none"/>
      </w:rPr>
    </w:lvl>
    <w:lvl w:ilvl="4">
      <w:start w:val="1"/>
      <w:numFmt w:val="lowerRoman"/>
      <w:lvlRestart w:val="3"/>
      <w:pStyle w:val="List3numericindent"/>
      <w:lvlText w:val="(%5)"/>
      <w:lvlJc w:val="left"/>
      <w:pPr>
        <w:ind w:left="3005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166B4B1D"/>
    <w:multiLevelType w:val="multilevel"/>
    <w:tmpl w:val="A20666E2"/>
    <w:lvl w:ilvl="0">
      <w:start w:val="1"/>
      <w:numFmt w:val="decimal"/>
      <w:pStyle w:val="Heading1"/>
      <w:lvlText w:val="%1"/>
      <w:lvlJc w:val="left"/>
      <w:pPr>
        <w:ind w:left="284" w:hanging="284"/>
      </w:pPr>
      <w:rPr>
        <w:rFonts w:hint="default" w:ascii="Arial" w:hAnsi="Arial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851" w:hanging="567"/>
      </w:pPr>
      <w:rPr>
        <w:rFonts w:hint="default" w:ascii="Arial" w:hAnsi="Arial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644" w:hanging="793"/>
      </w:pPr>
      <w:rPr>
        <w:rFonts w:hint="default" w:ascii="Arial" w:hAnsi="Arial"/>
        <w:b/>
        <w:i w:val="0"/>
        <w:color w:val="auto"/>
        <w:sz w:val="24"/>
        <w:u w:val="none"/>
      </w:rPr>
    </w:lvl>
    <w:lvl w:ilvl="3">
      <w:start w:val="1"/>
      <w:numFmt w:val="decimal"/>
      <w:pStyle w:val="Heading4"/>
      <w:lvlText w:val="%1.%2.%3.%4"/>
      <w:lvlJc w:val="left"/>
      <w:pPr>
        <w:ind w:left="2552" w:hanging="851"/>
      </w:pPr>
      <w:rPr>
        <w:rFonts w:hint="default" w:ascii="Arial" w:hAnsi="Arial"/>
        <w:b/>
        <w:i w:val="0"/>
        <w:color w:val="auto"/>
        <w:sz w:val="24"/>
        <w:u w:val="none"/>
      </w:rPr>
    </w:lvl>
    <w:lvl w:ilvl="4">
      <w:start w:val="1"/>
      <w:numFmt w:val="decimal"/>
      <w:pStyle w:val="Heading5"/>
      <w:lvlText w:val="%1.%2.%3.%4.%5"/>
      <w:lvlJc w:val="left"/>
      <w:pPr>
        <w:ind w:left="2778" w:hanging="1077"/>
      </w:pPr>
      <w:rPr>
        <w:rFonts w:hint="default" w:ascii="Arial" w:hAnsi="Arial"/>
        <w:b/>
        <w:i w:val="0"/>
        <w:color w:val="auto"/>
        <w:sz w:val="24"/>
        <w:u w:val="none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E706490"/>
    <w:multiLevelType w:val="hybridMultilevel"/>
    <w:tmpl w:val="5934B3C8"/>
    <w:lvl w:ilvl="0" w:tplc="8F8C55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60ED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000D3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5EE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DF46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CF8FC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23AC9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F2A4A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B72F0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229A2673"/>
    <w:multiLevelType w:val="hybridMultilevel"/>
    <w:tmpl w:val="814CCB96"/>
    <w:lvl w:ilvl="0" w:tplc="E5B85942">
      <w:start w:val="1"/>
      <w:numFmt w:val="decimal"/>
      <w:lvlText w:val="%1."/>
      <w:lvlJc w:val="left"/>
      <w:pPr>
        <w:ind w:left="1020" w:hanging="360"/>
      </w:pPr>
    </w:lvl>
    <w:lvl w:ilvl="1" w:tplc="98DA552C">
      <w:start w:val="1"/>
      <w:numFmt w:val="decimal"/>
      <w:lvlText w:val="%2."/>
      <w:lvlJc w:val="left"/>
      <w:pPr>
        <w:ind w:left="1020" w:hanging="360"/>
      </w:pPr>
    </w:lvl>
    <w:lvl w:ilvl="2" w:tplc="04EE56C2">
      <w:start w:val="1"/>
      <w:numFmt w:val="decimal"/>
      <w:lvlText w:val="%3."/>
      <w:lvlJc w:val="left"/>
      <w:pPr>
        <w:ind w:left="1020" w:hanging="360"/>
      </w:pPr>
    </w:lvl>
    <w:lvl w:ilvl="3" w:tplc="C602D508">
      <w:start w:val="1"/>
      <w:numFmt w:val="decimal"/>
      <w:lvlText w:val="%4."/>
      <w:lvlJc w:val="left"/>
      <w:pPr>
        <w:ind w:left="1020" w:hanging="360"/>
      </w:pPr>
    </w:lvl>
    <w:lvl w:ilvl="4" w:tplc="31005DA0">
      <w:start w:val="1"/>
      <w:numFmt w:val="decimal"/>
      <w:lvlText w:val="%5."/>
      <w:lvlJc w:val="left"/>
      <w:pPr>
        <w:ind w:left="1020" w:hanging="360"/>
      </w:pPr>
    </w:lvl>
    <w:lvl w:ilvl="5" w:tplc="3EAA9162">
      <w:start w:val="1"/>
      <w:numFmt w:val="decimal"/>
      <w:lvlText w:val="%6."/>
      <w:lvlJc w:val="left"/>
      <w:pPr>
        <w:ind w:left="1020" w:hanging="360"/>
      </w:pPr>
    </w:lvl>
    <w:lvl w:ilvl="6" w:tplc="CEBC968A">
      <w:start w:val="1"/>
      <w:numFmt w:val="decimal"/>
      <w:lvlText w:val="%7."/>
      <w:lvlJc w:val="left"/>
      <w:pPr>
        <w:ind w:left="1020" w:hanging="360"/>
      </w:pPr>
    </w:lvl>
    <w:lvl w:ilvl="7" w:tplc="DAD49902">
      <w:start w:val="1"/>
      <w:numFmt w:val="decimal"/>
      <w:lvlText w:val="%8."/>
      <w:lvlJc w:val="left"/>
      <w:pPr>
        <w:ind w:left="1020" w:hanging="360"/>
      </w:pPr>
    </w:lvl>
    <w:lvl w:ilvl="8" w:tplc="6BFC3698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3B6675E3"/>
    <w:multiLevelType w:val="hybridMultilevel"/>
    <w:tmpl w:val="C5FE3FAA"/>
    <w:lvl w:ilvl="0" w:tplc="ED3A87D6">
      <w:start w:val="1"/>
      <w:numFmt w:val="decimal"/>
      <w:lvlText w:val="%1."/>
      <w:lvlJc w:val="left"/>
      <w:pPr>
        <w:ind w:left="1020" w:hanging="360"/>
      </w:pPr>
    </w:lvl>
    <w:lvl w:ilvl="1" w:tplc="A7167E5C">
      <w:start w:val="1"/>
      <w:numFmt w:val="decimal"/>
      <w:lvlText w:val="%2."/>
      <w:lvlJc w:val="left"/>
      <w:pPr>
        <w:ind w:left="1020" w:hanging="360"/>
      </w:pPr>
    </w:lvl>
    <w:lvl w:ilvl="2" w:tplc="1C007474">
      <w:start w:val="1"/>
      <w:numFmt w:val="decimal"/>
      <w:lvlText w:val="%3."/>
      <w:lvlJc w:val="left"/>
      <w:pPr>
        <w:ind w:left="1020" w:hanging="360"/>
      </w:pPr>
    </w:lvl>
    <w:lvl w:ilvl="3" w:tplc="EEB40498">
      <w:start w:val="1"/>
      <w:numFmt w:val="decimal"/>
      <w:lvlText w:val="%4."/>
      <w:lvlJc w:val="left"/>
      <w:pPr>
        <w:ind w:left="1020" w:hanging="360"/>
      </w:pPr>
    </w:lvl>
    <w:lvl w:ilvl="4" w:tplc="99304D16">
      <w:start w:val="1"/>
      <w:numFmt w:val="decimal"/>
      <w:lvlText w:val="%5."/>
      <w:lvlJc w:val="left"/>
      <w:pPr>
        <w:ind w:left="1020" w:hanging="360"/>
      </w:pPr>
    </w:lvl>
    <w:lvl w:ilvl="5" w:tplc="CB64653E">
      <w:start w:val="1"/>
      <w:numFmt w:val="decimal"/>
      <w:lvlText w:val="%6."/>
      <w:lvlJc w:val="left"/>
      <w:pPr>
        <w:ind w:left="1020" w:hanging="360"/>
      </w:pPr>
    </w:lvl>
    <w:lvl w:ilvl="6" w:tplc="5FDCF774">
      <w:start w:val="1"/>
      <w:numFmt w:val="decimal"/>
      <w:lvlText w:val="%7."/>
      <w:lvlJc w:val="left"/>
      <w:pPr>
        <w:ind w:left="1020" w:hanging="360"/>
      </w:pPr>
    </w:lvl>
    <w:lvl w:ilvl="7" w:tplc="D6AABF12">
      <w:start w:val="1"/>
      <w:numFmt w:val="decimal"/>
      <w:lvlText w:val="%8."/>
      <w:lvlJc w:val="left"/>
      <w:pPr>
        <w:ind w:left="1020" w:hanging="360"/>
      </w:pPr>
    </w:lvl>
    <w:lvl w:ilvl="8" w:tplc="95E04636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42F73B65"/>
    <w:multiLevelType w:val="hybridMultilevel"/>
    <w:tmpl w:val="39780EE2"/>
    <w:lvl w:ilvl="0" w:tplc="18862768">
      <w:start w:val="1"/>
      <w:numFmt w:val="lowerLetter"/>
      <w:pStyle w:val="Heading2paragraphindent"/>
      <w:lvlText w:val="(%1)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70E84D19"/>
    <w:multiLevelType w:val="hybridMultilevel"/>
    <w:tmpl w:val="15C2265E"/>
    <w:lvl w:ilvl="0" w:tplc="45B0BD5E">
      <w:start w:val="1"/>
      <w:numFmt w:val="decimal"/>
      <w:lvlText w:val="%1."/>
      <w:lvlJc w:val="left"/>
      <w:pPr>
        <w:ind w:left="1020" w:hanging="360"/>
      </w:pPr>
    </w:lvl>
    <w:lvl w:ilvl="1" w:tplc="5B041C3A">
      <w:start w:val="1"/>
      <w:numFmt w:val="decimal"/>
      <w:lvlText w:val="%2."/>
      <w:lvlJc w:val="left"/>
      <w:pPr>
        <w:ind w:left="1020" w:hanging="360"/>
      </w:pPr>
    </w:lvl>
    <w:lvl w:ilvl="2" w:tplc="59047D82">
      <w:start w:val="1"/>
      <w:numFmt w:val="decimal"/>
      <w:lvlText w:val="%3."/>
      <w:lvlJc w:val="left"/>
      <w:pPr>
        <w:ind w:left="1020" w:hanging="360"/>
      </w:pPr>
    </w:lvl>
    <w:lvl w:ilvl="3" w:tplc="8A9CF48E">
      <w:start w:val="1"/>
      <w:numFmt w:val="decimal"/>
      <w:lvlText w:val="%4."/>
      <w:lvlJc w:val="left"/>
      <w:pPr>
        <w:ind w:left="1020" w:hanging="360"/>
      </w:pPr>
    </w:lvl>
    <w:lvl w:ilvl="4" w:tplc="829ABCEE">
      <w:start w:val="1"/>
      <w:numFmt w:val="decimal"/>
      <w:lvlText w:val="%5."/>
      <w:lvlJc w:val="left"/>
      <w:pPr>
        <w:ind w:left="1020" w:hanging="360"/>
      </w:pPr>
    </w:lvl>
    <w:lvl w:ilvl="5" w:tplc="81D66F76">
      <w:start w:val="1"/>
      <w:numFmt w:val="decimal"/>
      <w:lvlText w:val="%6."/>
      <w:lvlJc w:val="left"/>
      <w:pPr>
        <w:ind w:left="1020" w:hanging="360"/>
      </w:pPr>
    </w:lvl>
    <w:lvl w:ilvl="6" w:tplc="63BA3E52">
      <w:start w:val="1"/>
      <w:numFmt w:val="decimal"/>
      <w:lvlText w:val="%7."/>
      <w:lvlJc w:val="left"/>
      <w:pPr>
        <w:ind w:left="1020" w:hanging="360"/>
      </w:pPr>
    </w:lvl>
    <w:lvl w:ilvl="7" w:tplc="44E227C0">
      <w:start w:val="1"/>
      <w:numFmt w:val="decimal"/>
      <w:lvlText w:val="%8."/>
      <w:lvlJc w:val="left"/>
      <w:pPr>
        <w:ind w:left="1020" w:hanging="360"/>
      </w:pPr>
    </w:lvl>
    <w:lvl w:ilvl="8" w:tplc="7E2AA568">
      <w:start w:val="1"/>
      <w:numFmt w:val="decimal"/>
      <w:lvlText w:val="%9."/>
      <w:lvlJc w:val="left"/>
      <w:pPr>
        <w:ind w:left="1020" w:hanging="360"/>
      </w:pPr>
    </w:lvl>
  </w:abstractNum>
  <w:num w:numId="1" w16cid:durableId="399061241">
    <w:abstractNumId w:val="3"/>
  </w:num>
  <w:num w:numId="2" w16cid:durableId="1544707700">
    <w:abstractNumId w:val="3"/>
  </w:num>
  <w:num w:numId="3" w16cid:durableId="276955204">
    <w:abstractNumId w:val="7"/>
  </w:num>
  <w:num w:numId="4" w16cid:durableId="1616987248">
    <w:abstractNumId w:val="3"/>
  </w:num>
  <w:num w:numId="5" w16cid:durableId="2077894669">
    <w:abstractNumId w:val="1"/>
  </w:num>
  <w:num w:numId="6" w16cid:durableId="931355202">
    <w:abstractNumId w:val="3"/>
  </w:num>
  <w:num w:numId="7" w16cid:durableId="1820414129">
    <w:abstractNumId w:val="3"/>
  </w:num>
  <w:num w:numId="8" w16cid:durableId="809059122">
    <w:abstractNumId w:val="3"/>
  </w:num>
  <w:num w:numId="9" w16cid:durableId="855120410">
    <w:abstractNumId w:val="3"/>
  </w:num>
  <w:num w:numId="10" w16cid:durableId="51932982">
    <w:abstractNumId w:val="3"/>
  </w:num>
  <w:num w:numId="11" w16cid:durableId="1032459276">
    <w:abstractNumId w:val="3"/>
  </w:num>
  <w:num w:numId="12" w16cid:durableId="940332494">
    <w:abstractNumId w:val="2"/>
  </w:num>
  <w:num w:numId="13" w16cid:durableId="1344934329">
    <w:abstractNumId w:val="0"/>
  </w:num>
  <w:num w:numId="14" w16cid:durableId="1909608361">
    <w:abstractNumId w:val="0"/>
  </w:num>
  <w:num w:numId="15" w16cid:durableId="1599868312">
    <w:abstractNumId w:val="2"/>
  </w:num>
  <w:num w:numId="16" w16cid:durableId="681205667">
    <w:abstractNumId w:val="2"/>
  </w:num>
  <w:num w:numId="17" w16cid:durableId="1267078618">
    <w:abstractNumId w:val="2"/>
  </w:num>
  <w:num w:numId="18" w16cid:durableId="2622311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3237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5166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19109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69794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5071013">
    <w:abstractNumId w:val="3"/>
  </w:num>
  <w:num w:numId="24" w16cid:durableId="1318923519">
    <w:abstractNumId w:val="3"/>
  </w:num>
  <w:num w:numId="25" w16cid:durableId="504824927">
    <w:abstractNumId w:val="3"/>
  </w:num>
  <w:num w:numId="26" w16cid:durableId="15236421">
    <w:abstractNumId w:val="8"/>
  </w:num>
  <w:num w:numId="27" w16cid:durableId="1996565930">
    <w:abstractNumId w:val="5"/>
  </w:num>
  <w:num w:numId="28" w16cid:durableId="698817120">
    <w:abstractNumId w:val="4"/>
  </w:num>
  <w:num w:numId="29" w16cid:durableId="1958677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4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86"/>
    <w:rsid w:val="00030367"/>
    <w:rsid w:val="00050142"/>
    <w:rsid w:val="0006795C"/>
    <w:rsid w:val="0007774C"/>
    <w:rsid w:val="000972AA"/>
    <w:rsid w:val="000A0ECA"/>
    <w:rsid w:val="000B176D"/>
    <w:rsid w:val="000B48F4"/>
    <w:rsid w:val="000C2C61"/>
    <w:rsid w:val="00135EBC"/>
    <w:rsid w:val="00137D6B"/>
    <w:rsid w:val="001605D4"/>
    <w:rsid w:val="001B53AD"/>
    <w:rsid w:val="00227FD1"/>
    <w:rsid w:val="002462BB"/>
    <w:rsid w:val="00270E08"/>
    <w:rsid w:val="002E5D86"/>
    <w:rsid w:val="00327144"/>
    <w:rsid w:val="003854FB"/>
    <w:rsid w:val="003E7452"/>
    <w:rsid w:val="0040147C"/>
    <w:rsid w:val="004D1CD8"/>
    <w:rsid w:val="004D23CA"/>
    <w:rsid w:val="0052002F"/>
    <w:rsid w:val="00520B84"/>
    <w:rsid w:val="00535196"/>
    <w:rsid w:val="005776F5"/>
    <w:rsid w:val="005B3397"/>
    <w:rsid w:val="005F0A0A"/>
    <w:rsid w:val="00600298"/>
    <w:rsid w:val="00605AC3"/>
    <w:rsid w:val="00625ADC"/>
    <w:rsid w:val="00633AA4"/>
    <w:rsid w:val="00644160"/>
    <w:rsid w:val="006564F4"/>
    <w:rsid w:val="00674884"/>
    <w:rsid w:val="006760E6"/>
    <w:rsid w:val="006F3888"/>
    <w:rsid w:val="00723104"/>
    <w:rsid w:val="0072648A"/>
    <w:rsid w:val="0076134A"/>
    <w:rsid w:val="00766753"/>
    <w:rsid w:val="007B6D84"/>
    <w:rsid w:val="007D7C19"/>
    <w:rsid w:val="007F5191"/>
    <w:rsid w:val="00836430"/>
    <w:rsid w:val="00855A3D"/>
    <w:rsid w:val="00872568"/>
    <w:rsid w:val="00895018"/>
    <w:rsid w:val="00937412"/>
    <w:rsid w:val="0094675C"/>
    <w:rsid w:val="0094775F"/>
    <w:rsid w:val="00966ADB"/>
    <w:rsid w:val="00970ADF"/>
    <w:rsid w:val="00974B8C"/>
    <w:rsid w:val="009906B7"/>
    <w:rsid w:val="009B5C7E"/>
    <w:rsid w:val="009D6D76"/>
    <w:rsid w:val="009F2335"/>
    <w:rsid w:val="00A004EC"/>
    <w:rsid w:val="00A9753F"/>
    <w:rsid w:val="00AB07D4"/>
    <w:rsid w:val="00AB640F"/>
    <w:rsid w:val="00B00765"/>
    <w:rsid w:val="00B46BD1"/>
    <w:rsid w:val="00B5083A"/>
    <w:rsid w:val="00B52FB1"/>
    <w:rsid w:val="00B743AE"/>
    <w:rsid w:val="00B824CB"/>
    <w:rsid w:val="00B96EC8"/>
    <w:rsid w:val="00BA4CFD"/>
    <w:rsid w:val="00BA5DAD"/>
    <w:rsid w:val="00BC31B8"/>
    <w:rsid w:val="00BC54CA"/>
    <w:rsid w:val="00C1264C"/>
    <w:rsid w:val="00C42C28"/>
    <w:rsid w:val="00C51F3C"/>
    <w:rsid w:val="00C72B1B"/>
    <w:rsid w:val="00CA7B2F"/>
    <w:rsid w:val="00CD0405"/>
    <w:rsid w:val="00CD681A"/>
    <w:rsid w:val="00D078C9"/>
    <w:rsid w:val="00D14B40"/>
    <w:rsid w:val="00D7553F"/>
    <w:rsid w:val="00D9457C"/>
    <w:rsid w:val="00E01E1F"/>
    <w:rsid w:val="00E02279"/>
    <w:rsid w:val="00E0596B"/>
    <w:rsid w:val="00E16C4D"/>
    <w:rsid w:val="00E476FE"/>
    <w:rsid w:val="00E74E63"/>
    <w:rsid w:val="00E7728B"/>
    <w:rsid w:val="00E844B8"/>
    <w:rsid w:val="00E8508D"/>
    <w:rsid w:val="00E903F8"/>
    <w:rsid w:val="00F17369"/>
    <w:rsid w:val="00F30577"/>
    <w:rsid w:val="00F85774"/>
    <w:rsid w:val="00F94582"/>
    <w:rsid w:val="00FA713D"/>
    <w:rsid w:val="0B33F36D"/>
    <w:rsid w:val="0FE2E77E"/>
    <w:rsid w:val="10B9DAAC"/>
    <w:rsid w:val="1C0AADEC"/>
    <w:rsid w:val="1D23FA4F"/>
    <w:rsid w:val="2C3839A5"/>
    <w:rsid w:val="2C39BEB5"/>
    <w:rsid w:val="2CFCEAA2"/>
    <w:rsid w:val="2FE576B6"/>
    <w:rsid w:val="33267E05"/>
    <w:rsid w:val="36769B3F"/>
    <w:rsid w:val="37D00F52"/>
    <w:rsid w:val="4255F4D3"/>
    <w:rsid w:val="45A298DE"/>
    <w:rsid w:val="58215FBA"/>
    <w:rsid w:val="592F0723"/>
    <w:rsid w:val="7E4DD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1284E"/>
  <w15:docId w15:val="{D0C1880E-04AA-47D8-AE3A-C68C023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B48F4"/>
  </w:style>
  <w:style w:type="paragraph" w:styleId="Heading1">
    <w:name w:val="heading 1"/>
    <w:link w:val="Heading1Char"/>
    <w:uiPriority w:val="9"/>
    <w:rsid w:val="000B48F4"/>
    <w:pPr>
      <w:keepNext/>
      <w:numPr>
        <w:numId w:val="11"/>
      </w:numPr>
      <w:spacing w:before="400" w:after="120" w:line="240" w:lineRule="auto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B48F4"/>
    <w:pPr>
      <w:keepNext/>
      <w:keepLines/>
      <w:widowControl/>
      <w:numPr>
        <w:ilvl w:val="1"/>
        <w:numId w:val="11"/>
      </w:numPr>
      <w:spacing w:before="240" w:after="120" w:line="240" w:lineRule="auto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B48F4"/>
    <w:pPr>
      <w:keepNext/>
      <w:keepLines/>
      <w:numPr>
        <w:ilvl w:val="2"/>
        <w:numId w:val="11"/>
      </w:numPr>
      <w:spacing w:before="200" w:after="0"/>
      <w:outlineLvl w:val="2"/>
    </w:pPr>
    <w:rPr>
      <w:rFonts w:ascii="Arial" w:hAnsi="Arial" w:eastAsiaTheme="majorEastAsia" w:cstheme="majorBidi"/>
      <w:bCs/>
      <w:sz w:val="24"/>
    </w:rPr>
  </w:style>
  <w:style w:type="paragraph" w:styleId="Heading4">
    <w:name w:val="heading 4"/>
    <w:basedOn w:val="Heading3paragraph"/>
    <w:link w:val="Heading4Char"/>
    <w:uiPriority w:val="9"/>
    <w:unhideWhenUsed/>
    <w:qFormat/>
    <w:rsid w:val="000B48F4"/>
    <w:pPr>
      <w:keepNext/>
      <w:keepLines/>
      <w:widowControl/>
      <w:numPr>
        <w:ilvl w:val="3"/>
        <w:numId w:val="11"/>
      </w:numPr>
      <w:spacing w:before="200" w:after="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48F4"/>
    <w:pPr>
      <w:keepNext/>
      <w:keepLines/>
      <w:numPr>
        <w:ilvl w:val="4"/>
        <w:numId w:val="11"/>
      </w:numPr>
      <w:spacing w:before="200" w:after="0"/>
      <w:outlineLvl w:val="4"/>
    </w:pPr>
    <w:rPr>
      <w:rFonts w:ascii="Arial" w:hAnsi="Arial" w:eastAsiaTheme="majorEastAsia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8F4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8F4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8F4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8F4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8F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B48F4"/>
  </w:style>
  <w:style w:type="character" w:styleId="Heading1Char" w:customStyle="1">
    <w:name w:val="Heading 1 Char"/>
    <w:basedOn w:val="DefaultParagraphFont"/>
    <w:link w:val="Heading1"/>
    <w:uiPriority w:val="9"/>
    <w:rsid w:val="000B48F4"/>
    <w:rPr>
      <w:rFonts w:ascii="Arial" w:hAnsi="Arial"/>
      <w:b/>
      <w:sz w:val="28"/>
    </w:rPr>
  </w:style>
  <w:style w:type="character" w:styleId="Heading2Char" w:customStyle="1">
    <w:name w:val="Heading 2 Char"/>
    <w:basedOn w:val="DefaultParagraphFont"/>
    <w:link w:val="Heading2"/>
    <w:uiPriority w:val="9"/>
    <w:rsid w:val="000B48F4"/>
    <w:rPr>
      <w:rFonts w:ascii="Arial" w:hAnsi="Arial"/>
      <w:b/>
      <w:sz w:val="24"/>
    </w:rPr>
  </w:style>
  <w:style w:type="paragraph" w:styleId="Heading2paragraph" w:customStyle="1">
    <w:name w:val="Heading 2 paragraph"/>
    <w:basedOn w:val="BodyText"/>
    <w:qFormat/>
    <w:rsid w:val="000B48F4"/>
    <w:pPr>
      <w:spacing w:before="120" w:line="240" w:lineRule="auto"/>
      <w:ind w:left="851"/>
    </w:pPr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B48F4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0B48F4"/>
  </w:style>
  <w:style w:type="paragraph" w:styleId="List2">
    <w:name w:val="List 2"/>
    <w:basedOn w:val="Normal"/>
    <w:uiPriority w:val="99"/>
    <w:semiHidden/>
    <w:unhideWhenUsed/>
    <w:rsid w:val="000B48F4"/>
    <w:pPr>
      <w:ind w:left="566" w:hanging="283"/>
      <w:contextualSpacing/>
    </w:pPr>
  </w:style>
  <w:style w:type="paragraph" w:styleId="Heading2paragraphindent" w:customStyle="1">
    <w:name w:val="Heading 2 paragraph indent"/>
    <w:basedOn w:val="List2"/>
    <w:qFormat/>
    <w:rsid w:val="000B48F4"/>
    <w:pPr>
      <w:numPr>
        <w:numId w:val="3"/>
      </w:numPr>
      <w:spacing w:before="120" w:after="120" w:line="240" w:lineRule="auto"/>
      <w:contextualSpacing w:val="0"/>
    </w:pPr>
    <w:rPr>
      <w:rFonts w:ascii="Arial" w:hAnsi="Arial"/>
      <w:sz w:val="24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sid w:val="000B48F4"/>
    <w:rPr>
      <w:rFonts w:ascii="Arial" w:hAnsi="Arial" w:eastAsiaTheme="majorEastAsia" w:cstheme="majorBidi"/>
      <w:bCs/>
      <w:sz w:val="24"/>
    </w:rPr>
  </w:style>
  <w:style w:type="numbering" w:styleId="Heading3list" w:customStyle="1">
    <w:name w:val="Heading 3 list"/>
    <w:uiPriority w:val="99"/>
    <w:rsid w:val="000B48F4"/>
    <w:pPr>
      <w:numPr>
        <w:numId w:val="5"/>
      </w:numPr>
    </w:pPr>
  </w:style>
  <w:style w:type="paragraph" w:styleId="Heading3paragraph" w:customStyle="1">
    <w:name w:val="Heading 3 paragraph"/>
    <w:basedOn w:val="Heading2paragraph"/>
    <w:qFormat/>
    <w:rsid w:val="000B48F4"/>
    <w:pPr>
      <w:ind w:left="1644"/>
    </w:pPr>
  </w:style>
  <w:style w:type="character" w:styleId="Heading4Char" w:customStyle="1">
    <w:name w:val="Heading 4 Char"/>
    <w:basedOn w:val="DefaultParagraphFont"/>
    <w:link w:val="Heading4"/>
    <w:uiPriority w:val="9"/>
    <w:rsid w:val="000B48F4"/>
    <w:rPr>
      <w:rFonts w:ascii="Arial" w:hAnsi="Arial" w:eastAsiaTheme="majorEastAsia" w:cstheme="majorBidi"/>
      <w:bCs/>
      <w:iCs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0B48F4"/>
    <w:rPr>
      <w:rFonts w:ascii="Arial" w:hAnsi="Arial" w:eastAsiaTheme="majorEastAsia" w:cstheme="majorBidi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B48F4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B48F4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B48F4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B48F4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List3">
    <w:name w:val="List 3"/>
    <w:basedOn w:val="Normal"/>
    <w:uiPriority w:val="99"/>
    <w:unhideWhenUsed/>
    <w:rsid w:val="000B48F4"/>
    <w:pPr>
      <w:keepNext/>
      <w:keepLines/>
      <w:widowControl/>
      <w:numPr>
        <w:ilvl w:val="1"/>
        <w:numId w:val="17"/>
      </w:numPr>
      <w:spacing w:before="120" w:after="120" w:line="240" w:lineRule="auto"/>
    </w:pPr>
    <w:rPr>
      <w:rFonts w:ascii="Arial" w:hAnsi="Arial"/>
      <w:sz w:val="24"/>
    </w:rPr>
  </w:style>
  <w:style w:type="paragraph" w:styleId="ListBullet3">
    <w:name w:val="List Bullet 3"/>
    <w:basedOn w:val="Normal"/>
    <w:uiPriority w:val="99"/>
    <w:unhideWhenUsed/>
    <w:rsid w:val="000B48F4"/>
    <w:pPr>
      <w:numPr>
        <w:numId w:val="14"/>
      </w:numPr>
      <w:contextualSpacing/>
    </w:pPr>
  </w:style>
  <w:style w:type="paragraph" w:styleId="List3bullet" w:customStyle="1">
    <w:name w:val="List 3 bullet"/>
    <w:basedOn w:val="ListBullet3"/>
    <w:qFormat/>
    <w:rsid w:val="000B48F4"/>
    <w:pPr>
      <w:numPr>
        <w:numId w:val="0"/>
      </w:numPr>
    </w:pPr>
    <w:rPr>
      <w:rFonts w:ascii="Arial" w:hAnsi="Arial"/>
      <w:sz w:val="24"/>
    </w:rPr>
  </w:style>
  <w:style w:type="paragraph" w:styleId="List3indent" w:customStyle="1">
    <w:name w:val="List 3 indent"/>
    <w:basedOn w:val="Normal"/>
    <w:qFormat/>
    <w:rsid w:val="000B48F4"/>
    <w:pPr>
      <w:numPr>
        <w:ilvl w:val="2"/>
        <w:numId w:val="17"/>
      </w:numPr>
      <w:spacing w:before="120" w:after="120" w:line="240" w:lineRule="auto"/>
    </w:pPr>
    <w:rPr>
      <w:rFonts w:ascii="Arial" w:hAnsi="Arial"/>
      <w:sz w:val="24"/>
    </w:rPr>
  </w:style>
  <w:style w:type="paragraph" w:styleId="List3indentbullet" w:customStyle="1">
    <w:name w:val="List 3 indent bullet"/>
    <w:basedOn w:val="ListBullet3"/>
    <w:qFormat/>
    <w:rsid w:val="000B48F4"/>
    <w:pPr>
      <w:numPr>
        <w:numId w:val="0"/>
      </w:numPr>
      <w:spacing w:before="120" w:after="120" w:line="240" w:lineRule="auto"/>
      <w:contextualSpacing w:val="0"/>
    </w:pPr>
    <w:rPr>
      <w:rFonts w:ascii="Arial" w:hAnsi="Arial"/>
      <w:spacing w:val="1"/>
      <w:sz w:val="24"/>
    </w:rPr>
  </w:style>
  <w:style w:type="paragraph" w:styleId="List3numericindent" w:customStyle="1">
    <w:name w:val="List 3 numeric indent"/>
    <w:basedOn w:val="List3indent"/>
    <w:qFormat/>
    <w:rsid w:val="000B48F4"/>
    <w:pPr>
      <w:numPr>
        <w:ilvl w:val="4"/>
      </w:numPr>
    </w:pPr>
  </w:style>
  <w:style w:type="paragraph" w:styleId="List3paragraph" w:customStyle="1">
    <w:name w:val="List 3 paragraph"/>
    <w:basedOn w:val="Normal"/>
    <w:qFormat/>
    <w:rsid w:val="000B48F4"/>
    <w:pPr>
      <w:spacing w:before="120" w:after="120" w:line="240" w:lineRule="auto"/>
      <w:ind w:left="2041"/>
    </w:pPr>
    <w:rPr>
      <w:rFonts w:ascii="Arial" w:hAnsi="Arial" w:eastAsia="Arial" w:cs="Arial"/>
      <w:sz w:val="24"/>
      <w:szCs w:val="24"/>
    </w:rPr>
  </w:style>
  <w:style w:type="paragraph" w:styleId="List4">
    <w:name w:val="List 4"/>
    <w:basedOn w:val="Normal"/>
    <w:uiPriority w:val="99"/>
    <w:unhideWhenUsed/>
    <w:rsid w:val="000B48F4"/>
    <w:pPr>
      <w:numPr>
        <w:ilvl w:val="3"/>
        <w:numId w:val="17"/>
      </w:numPr>
      <w:spacing w:before="120" w:after="12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0B48F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B48F4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B48F4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D14B4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14B40"/>
  </w:style>
  <w:style w:type="paragraph" w:styleId="TOC1">
    <w:name w:val="toc 1"/>
    <w:basedOn w:val="Normal"/>
    <w:next w:val="Normal"/>
    <w:autoRedefine/>
    <w:uiPriority w:val="39"/>
    <w:unhideWhenUsed/>
    <w:rsid w:val="0040147C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0147C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40147C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40147C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40147C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40147C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40147C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40147C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40147C"/>
    <w:pPr>
      <w:spacing w:after="0"/>
      <w:ind w:left="176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14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7F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4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E6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74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E6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74E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743AE"/>
    <w:pPr>
      <w:widowControl/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A4F305CE8C7488770858E7C9889BB" ma:contentTypeVersion="16" ma:contentTypeDescription="Create a new document." ma:contentTypeScope="" ma:versionID="ff8537f3e6d596d6ac869e898bd2a30e">
  <xsd:schema xmlns:xsd="http://www.w3.org/2001/XMLSchema" xmlns:xs="http://www.w3.org/2001/XMLSchema" xmlns:p="http://schemas.microsoft.com/office/2006/metadata/properties" xmlns:ns2="726a152a-1580-4202-95b9-1b80ac071aed" xmlns:ns3="c5149f41-0358-422c-87df-611588036beb" targetNamespace="http://schemas.microsoft.com/office/2006/metadata/properties" ma:root="true" ma:fieldsID="0c4bfa2cc268dbe87c26e76ddb3915d0" ns2:_="" ns3:_="">
    <xsd:import namespace="726a152a-1580-4202-95b9-1b80ac071aed"/>
    <xsd:import namespace="c5149f41-0358-422c-87df-611588036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a152a-1580-4202-95b9-1b80ac071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6fef157-3fa8-492c-b9fa-e38244047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49f41-0358-422c-87df-611588036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282aa1f-5ac6-4532-b94e-782935b470fe}" ma:internalName="TaxCatchAll" ma:showField="CatchAllData" ma:web="c5149f41-0358-422c-87df-611588036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6a152a-1580-4202-95b9-1b80ac071aed">
      <Terms xmlns="http://schemas.microsoft.com/office/infopath/2007/PartnerControls"/>
    </lcf76f155ced4ddcb4097134ff3c332f>
    <TaxCatchAll xmlns="c5149f41-0358-422c-87df-611588036beb" xsi:nil="true"/>
  </documentManagement>
</p:properties>
</file>

<file path=customXml/itemProps1.xml><?xml version="1.0" encoding="utf-8"?>
<ds:datastoreItem xmlns:ds="http://schemas.openxmlformats.org/officeDocument/2006/customXml" ds:itemID="{5376E96E-A227-48B0-B501-A81C420C38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A0A54-3808-4604-946F-CA5F1F726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97ABB-A18A-447F-838E-1C6D0125A6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a152a-1580-4202-95b9-1b80ac071aed"/>
    <ds:schemaRef ds:uri="c5149f41-0358-422c-87df-611588036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44AFF-37F2-4D6C-99B3-AF4A877D2EBD}">
  <ds:schemaRefs>
    <ds:schemaRef ds:uri="http://purl.org/dc/elements/1.1/"/>
    <ds:schemaRef ds:uri="726a152a-1580-4202-95b9-1b80ac071aed"/>
    <ds:schemaRef ds:uri="c5149f41-0358-422c-87df-611588036beb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OEB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 Energy</dc:title>
  <dc:subject/>
  <dc:creator>Shahdil Alibhai</dc:creator>
  <keywords/>
  <lastModifiedBy>Serena Jia</lastModifiedBy>
  <revision>8</revision>
  <lastPrinted>2018-03-09T17:52:00.0000000Z</lastPrinted>
  <dcterms:created xsi:type="dcterms:W3CDTF">2025-03-10T16:45:00.0000000Z</dcterms:created>
  <dcterms:modified xsi:type="dcterms:W3CDTF">2025-03-12T14:13:36.2322919Z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2009-12-21T00:00:00Z</vt:filetime>
  </property>
  <property fmtid="{D5CDD505-2E9C-101B-9397-08002B2CF9AE}" pid="3" name="LastSaved">
    <vt:filetime>2012-10-05T00:00:00Z</vt:filetime>
  </property>
  <property fmtid="{D5CDD505-2E9C-101B-9397-08002B2CF9AE}" pid="4" name="ContentTypeId">
    <vt:lpwstr>0x010100EC2A4F305CE8C7488770858E7C9889BB</vt:lpwstr>
  </property>
  <property fmtid="{D5CDD505-2E9C-101B-9397-08002B2CF9AE}" pid="5" name="MediaServiceImageTags">
    <vt:lpwstr/>
  </property>
</Properties>
</file>